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176" w:tblpY="108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5101"/>
      </w:tblGrid>
      <w:tr w:rsidR="00FC4A3B" w:rsidRPr="00B92F69" w:rsidTr="00084006">
        <w:trPr>
          <w:trHeight w:val="513"/>
        </w:trPr>
        <w:tc>
          <w:tcPr>
            <w:tcW w:w="4788" w:type="dxa"/>
          </w:tcPr>
          <w:p w:rsidR="00FC4A3B" w:rsidRPr="008356B5" w:rsidRDefault="00FC4A3B" w:rsidP="00FC4A3B">
            <w:pPr>
              <w:spacing w:before="120"/>
              <w:rPr>
                <w:rFonts w:asciiTheme="minorHAnsi" w:hAnsiTheme="minorHAnsi" w:cstheme="minorHAnsi"/>
                <w:sz w:val="20"/>
                <w:szCs w:val="20"/>
              </w:rPr>
            </w:pPr>
            <w:r w:rsidRPr="008356B5">
              <w:rPr>
                <w:rFonts w:asciiTheme="minorHAnsi" w:hAnsiTheme="minorHAnsi" w:cstheme="minorHAnsi"/>
                <w:b/>
                <w:sz w:val="20"/>
                <w:szCs w:val="20"/>
              </w:rPr>
              <w:t>Стратешки циљ:</w:t>
            </w:r>
            <w:r w:rsidRPr="008356B5">
              <w:rPr>
                <w:rFonts w:asciiTheme="minorHAnsi" w:hAnsiTheme="minorHAnsi" w:cstheme="minorHAnsi"/>
                <w:sz w:val="20"/>
                <w:szCs w:val="20"/>
              </w:rPr>
              <w:t xml:space="preserve"> </w:t>
            </w:r>
            <w:r w:rsidRPr="008356B5">
              <w:rPr>
                <w:rFonts w:asciiTheme="minorHAnsi" w:hAnsiTheme="minorHAnsi" w:cstheme="minorHAnsi"/>
                <w:b/>
                <w:sz w:val="20"/>
                <w:szCs w:val="20"/>
                <w:lang/>
              </w:rPr>
              <w:t>4.</w:t>
            </w:r>
            <w:bookmarkStart w:id="0" w:name="_Hlk519073081"/>
            <w:r>
              <w:rPr>
                <w:rFonts w:asciiTheme="minorHAnsi" w:hAnsiTheme="minorHAnsi" w:cstheme="minorHAnsi"/>
                <w:b/>
                <w:sz w:val="20"/>
                <w:szCs w:val="20"/>
                <w:lang w:val="sr-Cyrl-CS"/>
              </w:rPr>
              <w:t xml:space="preserve"> </w:t>
            </w:r>
            <w:r w:rsidRPr="008356B5">
              <w:rPr>
                <w:rFonts w:asciiTheme="minorHAnsi" w:hAnsiTheme="minorHAnsi" w:cstheme="minorHAnsi"/>
                <w:sz w:val="20"/>
                <w:szCs w:val="20"/>
              </w:rPr>
              <w:t>Препознатљив</w:t>
            </w:r>
            <w:r w:rsidRPr="008356B5">
              <w:rPr>
                <w:rFonts w:asciiTheme="minorHAnsi" w:hAnsiTheme="minorHAnsi" w:cstheme="minorHAnsi"/>
                <w:sz w:val="20"/>
                <w:szCs w:val="20"/>
                <w:lang w:val="sr-Cyrl-CS"/>
              </w:rPr>
              <w:t xml:space="preserve"> </w:t>
            </w:r>
            <w:r w:rsidRPr="008356B5">
              <w:rPr>
                <w:rFonts w:asciiTheme="minorHAnsi" w:hAnsiTheme="minorHAnsi" w:cstheme="minorHAnsi"/>
                <w:sz w:val="20"/>
                <w:szCs w:val="20"/>
              </w:rPr>
              <w:t>регионални,</w:t>
            </w:r>
            <w:r w:rsidRPr="008356B5">
              <w:rPr>
                <w:rFonts w:asciiTheme="minorHAnsi" w:hAnsiTheme="minorHAnsi" w:cstheme="minorHAnsi"/>
                <w:sz w:val="20"/>
                <w:szCs w:val="20"/>
                <w:lang/>
              </w:rPr>
              <w:t xml:space="preserve"> </w:t>
            </w:r>
            <w:r w:rsidRPr="008356B5">
              <w:rPr>
                <w:rFonts w:asciiTheme="minorHAnsi" w:hAnsiTheme="minorHAnsi" w:cstheme="minorHAnsi"/>
                <w:sz w:val="20"/>
                <w:szCs w:val="20"/>
              </w:rPr>
              <w:t>образовни, здравствени, културни</w:t>
            </w:r>
            <w:r w:rsidRPr="008356B5">
              <w:rPr>
                <w:rFonts w:asciiTheme="minorHAnsi" w:hAnsiTheme="minorHAnsi" w:cstheme="minorHAnsi"/>
                <w:sz w:val="20"/>
                <w:szCs w:val="20"/>
                <w:lang w:val="sr-Cyrl-CS"/>
              </w:rPr>
              <w:t xml:space="preserve">, </w:t>
            </w:r>
            <w:r w:rsidRPr="008356B5">
              <w:rPr>
                <w:rFonts w:asciiTheme="minorHAnsi" w:hAnsiTheme="minorHAnsi" w:cstheme="minorHAnsi"/>
                <w:sz w:val="20"/>
                <w:szCs w:val="20"/>
              </w:rPr>
              <w:t>спортски и</w:t>
            </w:r>
            <w:r w:rsidRPr="008356B5">
              <w:rPr>
                <w:rFonts w:asciiTheme="minorHAnsi" w:hAnsiTheme="minorHAnsi" w:cstheme="minorHAnsi"/>
                <w:sz w:val="20"/>
                <w:szCs w:val="20"/>
                <w:lang w:val="sr-Cyrl-CS"/>
              </w:rPr>
              <w:t xml:space="preserve"> центар унапређене социјалне инклузије</w:t>
            </w:r>
            <w:bookmarkEnd w:id="0"/>
          </w:p>
        </w:tc>
        <w:tc>
          <w:tcPr>
            <w:tcW w:w="5101" w:type="dxa"/>
          </w:tcPr>
          <w:p w:rsidR="00FC4A3B" w:rsidRPr="008356B5" w:rsidRDefault="00FC4A3B" w:rsidP="00C11E50">
            <w:pPr>
              <w:spacing w:before="120"/>
              <w:rPr>
                <w:rFonts w:asciiTheme="minorHAnsi" w:hAnsiTheme="minorHAnsi" w:cstheme="minorHAnsi"/>
                <w:bCs/>
                <w:iCs/>
                <w:sz w:val="20"/>
                <w:szCs w:val="20"/>
                <w:lang w:val="hr-HR"/>
              </w:rPr>
            </w:pPr>
            <w:r w:rsidRPr="008356B5">
              <w:rPr>
                <w:rFonts w:asciiTheme="minorHAnsi" w:hAnsiTheme="minorHAnsi" w:cstheme="minorHAnsi"/>
                <w:b/>
                <w:sz w:val="20"/>
                <w:szCs w:val="20"/>
              </w:rPr>
              <w:t>Секторски циљ(еви)</w:t>
            </w:r>
            <w:r>
              <w:rPr>
                <w:rFonts w:asciiTheme="minorHAnsi" w:hAnsiTheme="minorHAnsi" w:cstheme="minorHAnsi"/>
                <w:b/>
                <w:bCs/>
                <w:iCs/>
                <w:sz w:val="20"/>
                <w:szCs w:val="20"/>
                <w:lang w:val="hr-HR"/>
              </w:rPr>
              <w:t>:</w:t>
            </w:r>
            <w:r>
              <w:rPr>
                <w:rFonts w:asciiTheme="minorHAnsi" w:hAnsiTheme="minorHAnsi" w:cstheme="minorHAnsi"/>
                <w:b/>
                <w:bCs/>
                <w:iCs/>
                <w:sz w:val="20"/>
                <w:szCs w:val="20"/>
                <w:lang w:val="sr-Cyrl-CS"/>
              </w:rPr>
              <w:t xml:space="preserve"> </w:t>
            </w:r>
            <w:r w:rsidRPr="008356B5">
              <w:rPr>
                <w:rFonts w:asciiTheme="minorHAnsi" w:hAnsiTheme="minorHAnsi" w:cstheme="minorHAnsi"/>
                <w:bCs/>
                <w:iCs/>
                <w:sz w:val="20"/>
                <w:szCs w:val="20"/>
                <w:lang w:val="sr-Cyrl-CS"/>
              </w:rPr>
              <w:t>4.2.</w:t>
            </w:r>
            <w:r>
              <w:rPr>
                <w:rFonts w:asciiTheme="minorHAnsi" w:hAnsiTheme="minorHAnsi" w:cstheme="minorHAnsi"/>
                <w:b/>
                <w:bCs/>
                <w:iCs/>
                <w:sz w:val="20"/>
                <w:szCs w:val="20"/>
                <w:lang w:val="sr-Cyrl-CS"/>
              </w:rPr>
              <w:t xml:space="preserve"> </w:t>
            </w:r>
            <w:r w:rsidRPr="008356B5">
              <w:rPr>
                <w:rFonts w:asciiTheme="minorHAnsi" w:hAnsiTheme="minorHAnsi" w:cstheme="minorHAnsi"/>
                <w:noProof/>
                <w:sz w:val="20"/>
                <w:szCs w:val="20"/>
              </w:rPr>
              <w:t xml:space="preserve">Унапређена здравствена </w:t>
            </w:r>
            <w:r w:rsidRPr="008356B5">
              <w:rPr>
                <w:rFonts w:asciiTheme="minorHAnsi" w:hAnsiTheme="minorHAnsi" w:cstheme="minorHAnsi"/>
                <w:noProof/>
                <w:sz w:val="20"/>
                <w:szCs w:val="20"/>
                <w:lang w:val="sr-Cyrl-CS"/>
              </w:rPr>
              <w:t>и</w:t>
            </w:r>
            <w:r w:rsidRPr="008356B5">
              <w:rPr>
                <w:rFonts w:asciiTheme="minorHAnsi" w:hAnsiTheme="minorHAnsi" w:cstheme="minorHAnsi"/>
                <w:noProof/>
                <w:sz w:val="20"/>
                <w:szCs w:val="20"/>
              </w:rPr>
              <w:t xml:space="preserve"> социјална заштит</w:t>
            </w:r>
            <w:r w:rsidRPr="008356B5">
              <w:rPr>
                <w:rFonts w:asciiTheme="minorHAnsi" w:hAnsiTheme="minorHAnsi" w:cstheme="minorHAnsi"/>
                <w:noProof/>
                <w:sz w:val="20"/>
                <w:szCs w:val="20"/>
                <w:lang w:val="sr-Cyrl-CS"/>
              </w:rPr>
              <w:t>а</w:t>
            </w:r>
            <w:r w:rsidRPr="008356B5">
              <w:rPr>
                <w:rFonts w:asciiTheme="minorHAnsi" w:hAnsiTheme="minorHAnsi" w:cstheme="minorHAnsi"/>
                <w:noProof/>
                <w:sz w:val="20"/>
                <w:szCs w:val="20"/>
              </w:rPr>
              <w:t xml:space="preserve"> до </w:t>
            </w:r>
            <w:r w:rsidR="00C11E50">
              <w:rPr>
                <w:rFonts w:asciiTheme="minorHAnsi" w:hAnsiTheme="minorHAnsi" w:cstheme="minorHAnsi"/>
                <w:noProof/>
                <w:sz w:val="20"/>
                <w:szCs w:val="20"/>
                <w:lang/>
              </w:rPr>
              <w:t xml:space="preserve">краја </w:t>
            </w:r>
            <w:r w:rsidRPr="008356B5">
              <w:rPr>
                <w:rFonts w:asciiTheme="minorHAnsi" w:hAnsiTheme="minorHAnsi" w:cstheme="minorHAnsi"/>
                <w:noProof/>
                <w:sz w:val="20"/>
                <w:szCs w:val="20"/>
              </w:rPr>
              <w:t>202</w:t>
            </w:r>
            <w:r w:rsidR="00C11E50">
              <w:rPr>
                <w:rFonts w:asciiTheme="minorHAnsi" w:hAnsiTheme="minorHAnsi" w:cstheme="minorHAnsi"/>
                <w:noProof/>
                <w:sz w:val="20"/>
                <w:szCs w:val="20"/>
                <w:lang/>
              </w:rPr>
              <w:t>2</w:t>
            </w:r>
            <w:r w:rsidRPr="008356B5">
              <w:rPr>
                <w:rFonts w:asciiTheme="minorHAnsi" w:hAnsiTheme="minorHAnsi" w:cstheme="minorHAnsi"/>
                <w:noProof/>
                <w:sz w:val="20"/>
                <w:szCs w:val="20"/>
              </w:rPr>
              <w:t>.</w:t>
            </w:r>
            <w:r>
              <w:rPr>
                <w:rFonts w:asciiTheme="minorHAnsi" w:hAnsiTheme="minorHAnsi" w:cstheme="minorHAnsi"/>
                <w:noProof/>
                <w:sz w:val="20"/>
                <w:szCs w:val="20"/>
                <w:lang w:val="sr-Cyrl-CS"/>
              </w:rPr>
              <w:t xml:space="preserve"> </w:t>
            </w:r>
            <w:r w:rsidRPr="008356B5">
              <w:rPr>
                <w:rFonts w:asciiTheme="minorHAnsi" w:hAnsiTheme="minorHAnsi" w:cstheme="minorHAnsi"/>
                <w:noProof/>
                <w:sz w:val="20"/>
                <w:szCs w:val="20"/>
              </w:rPr>
              <w:t xml:space="preserve">године  </w:t>
            </w:r>
          </w:p>
        </w:tc>
      </w:tr>
      <w:tr w:rsidR="00F33D3D" w:rsidRPr="00B92F69" w:rsidTr="00084006">
        <w:trPr>
          <w:trHeight w:val="670"/>
        </w:trPr>
        <w:tc>
          <w:tcPr>
            <w:tcW w:w="9889" w:type="dxa"/>
            <w:gridSpan w:val="2"/>
            <w:shd w:val="clear" w:color="auto" w:fill="365F91"/>
            <w:vAlign w:val="center"/>
          </w:tcPr>
          <w:p w:rsidR="008C616E" w:rsidRPr="00F423DE" w:rsidRDefault="00F33D3D" w:rsidP="00084006">
            <w:pPr>
              <w:spacing w:before="120"/>
              <w:rPr>
                <w:rFonts w:ascii="Calibri" w:hAnsi="Calibri"/>
                <w:b/>
                <w:bCs/>
                <w:iCs/>
                <w:color w:val="FFFFFF"/>
                <w:sz w:val="20"/>
                <w:szCs w:val="20"/>
                <w:lang w:val="sr-Cyrl-CS"/>
              </w:rPr>
            </w:pPr>
            <w:r w:rsidRPr="00B92F69">
              <w:rPr>
                <w:rFonts w:ascii="Calibri" w:hAnsi="Calibri"/>
                <w:b/>
                <w:bCs/>
                <w:iCs/>
                <w:color w:val="FFFFFF"/>
                <w:sz w:val="20"/>
                <w:szCs w:val="20"/>
              </w:rPr>
              <w:t>Назив програма</w:t>
            </w:r>
            <w:r w:rsidR="008C616E">
              <w:rPr>
                <w:rFonts w:ascii="Calibri" w:hAnsi="Calibri"/>
                <w:b/>
                <w:bCs/>
                <w:iCs/>
                <w:color w:val="FFFFFF"/>
                <w:sz w:val="20"/>
                <w:szCs w:val="20"/>
              </w:rPr>
              <w:t>:</w:t>
            </w:r>
            <w:r w:rsidR="007A01CB">
              <w:rPr>
                <w:rFonts w:ascii="Calibri" w:hAnsi="Calibri"/>
                <w:b/>
                <w:bCs/>
                <w:iCs/>
                <w:color w:val="FFFFFF"/>
                <w:sz w:val="20"/>
                <w:szCs w:val="20"/>
              </w:rPr>
              <w:t xml:space="preserve"> </w:t>
            </w:r>
            <w:r w:rsidR="00FC4A3B" w:rsidRPr="00FC4A3B">
              <w:rPr>
                <w:rFonts w:ascii="Calibri" w:hAnsi="Calibri"/>
                <w:b/>
                <w:bCs/>
                <w:iCs/>
                <w:color w:val="FFFFFF"/>
                <w:sz w:val="20"/>
                <w:szCs w:val="20"/>
                <w:lang w:val="sr-Cyrl-CS"/>
              </w:rPr>
              <w:t>4.2.1.  Унапређење инфраструктурних капацитета од значаја за социјалну и здравствену заштиту</w:t>
            </w:r>
          </w:p>
          <w:p w:rsidR="00F33D3D" w:rsidRPr="00F423DE" w:rsidRDefault="008C616E" w:rsidP="00084006">
            <w:pPr>
              <w:spacing w:before="120"/>
              <w:rPr>
                <w:rFonts w:ascii="Calibri" w:hAnsi="Calibri"/>
                <w:b/>
                <w:bCs/>
                <w:iCs/>
                <w:sz w:val="20"/>
                <w:szCs w:val="20"/>
                <w:lang w:val="sr-Cyrl-CS"/>
              </w:rPr>
            </w:pPr>
            <w:r>
              <w:rPr>
                <w:rFonts w:ascii="Calibri" w:hAnsi="Calibri"/>
                <w:b/>
                <w:bCs/>
                <w:iCs/>
                <w:color w:val="FFFFFF"/>
                <w:sz w:val="20"/>
                <w:szCs w:val="20"/>
                <w:lang/>
              </w:rPr>
              <w:t xml:space="preserve">Назив </w:t>
            </w:r>
            <w:r w:rsidR="00F33D3D" w:rsidRPr="00B92F69">
              <w:rPr>
                <w:rFonts w:ascii="Calibri" w:hAnsi="Calibri"/>
                <w:b/>
                <w:bCs/>
                <w:iCs/>
                <w:color w:val="FFFFFF"/>
                <w:sz w:val="20"/>
                <w:szCs w:val="20"/>
              </w:rPr>
              <w:t>пројекта</w:t>
            </w:r>
            <w:r>
              <w:rPr>
                <w:rFonts w:ascii="Calibri" w:hAnsi="Calibri"/>
                <w:b/>
                <w:bCs/>
                <w:iCs/>
                <w:color w:val="FFFFFF"/>
                <w:sz w:val="20"/>
                <w:szCs w:val="20"/>
                <w:lang/>
              </w:rPr>
              <w:t>/мјере</w:t>
            </w:r>
            <w:r w:rsidR="00F33D3D" w:rsidRPr="00B92F69">
              <w:rPr>
                <w:rFonts w:ascii="Calibri" w:hAnsi="Calibri"/>
                <w:b/>
                <w:bCs/>
                <w:iCs/>
                <w:color w:val="FFFFFF"/>
                <w:sz w:val="20"/>
                <w:szCs w:val="20"/>
              </w:rPr>
              <w:t>:</w:t>
            </w:r>
            <w:r w:rsidR="00F33D3D" w:rsidRPr="00B92F69">
              <w:rPr>
                <w:rFonts w:ascii="Calibri" w:hAnsi="Calibri"/>
                <w:b/>
                <w:color w:val="FFFFFF"/>
                <w:sz w:val="20"/>
                <w:szCs w:val="20"/>
              </w:rPr>
              <w:t xml:space="preserve"> </w:t>
            </w:r>
            <w:r w:rsidR="00F33D3D" w:rsidRPr="00B92F69">
              <w:rPr>
                <w:rFonts w:ascii="Calibri" w:hAnsi="Calibri" w:cs="Calibri"/>
                <w:b/>
                <w:color w:val="FFFFFF"/>
                <w:sz w:val="20"/>
                <w:szCs w:val="20"/>
                <w:lang w:eastAsia="hr-HR"/>
              </w:rPr>
              <w:t xml:space="preserve"> П.</w:t>
            </w:r>
            <w:r w:rsidR="00F423DE">
              <w:rPr>
                <w:rFonts w:ascii="Calibri" w:hAnsi="Calibri" w:cs="Calibri"/>
                <w:b/>
                <w:color w:val="FFFFFF"/>
                <w:sz w:val="20"/>
                <w:szCs w:val="20"/>
                <w:lang w:eastAsia="hr-HR"/>
              </w:rPr>
              <w:t>4.2.1.5.</w:t>
            </w:r>
            <w:r w:rsidR="00FC4A3B">
              <w:rPr>
                <w:rFonts w:ascii="Calibri" w:hAnsi="Calibri" w:cs="Calibri"/>
                <w:b/>
                <w:color w:val="FFFFFF"/>
                <w:sz w:val="20"/>
                <w:szCs w:val="20"/>
                <w:lang w:eastAsia="hr-HR"/>
              </w:rPr>
              <w:t xml:space="preserve"> </w:t>
            </w:r>
            <w:r w:rsidR="00FC4A3B">
              <w:t xml:space="preserve"> </w:t>
            </w:r>
            <w:r w:rsidR="00FC4A3B" w:rsidRPr="00FC4A3B">
              <w:rPr>
                <w:rFonts w:ascii="Calibri" w:hAnsi="Calibri" w:cs="Calibri"/>
                <w:b/>
                <w:color w:val="FFFFFF"/>
                <w:sz w:val="20"/>
                <w:szCs w:val="20"/>
                <w:lang w:eastAsia="hr-HR"/>
              </w:rPr>
              <w:t xml:space="preserve">Успостављање инфраструктурних капацитета за реализацију политике непрофитног социјалног становања града Бања Луке  </w:t>
            </w:r>
          </w:p>
        </w:tc>
      </w:tr>
      <w:tr w:rsidR="00F33D3D" w:rsidRPr="00B92F69" w:rsidTr="00084006">
        <w:trPr>
          <w:trHeight w:val="1516"/>
        </w:trPr>
        <w:tc>
          <w:tcPr>
            <w:tcW w:w="9889" w:type="dxa"/>
            <w:gridSpan w:val="2"/>
          </w:tcPr>
          <w:p w:rsidR="00F33D3D" w:rsidRPr="00B92F69" w:rsidRDefault="00F33D3D" w:rsidP="00084006">
            <w:pPr>
              <w:spacing w:before="120"/>
              <w:jc w:val="both"/>
              <w:rPr>
                <w:rFonts w:ascii="Calibri" w:hAnsi="Calibri"/>
                <w:b/>
                <w:sz w:val="20"/>
                <w:szCs w:val="20"/>
              </w:rPr>
            </w:pPr>
            <w:r w:rsidRPr="00B92F69">
              <w:rPr>
                <w:rFonts w:ascii="Calibri" w:hAnsi="Calibri"/>
                <w:b/>
                <w:sz w:val="20"/>
                <w:szCs w:val="20"/>
              </w:rPr>
              <w:t xml:space="preserve">Oправданост </w:t>
            </w:r>
            <w:r w:rsidR="00FB4206">
              <w:rPr>
                <w:rFonts w:ascii="Calibri" w:hAnsi="Calibri"/>
                <w:b/>
                <w:sz w:val="20"/>
                <w:szCs w:val="20"/>
                <w:lang/>
              </w:rPr>
              <w:t xml:space="preserve">(опис проблема) </w:t>
            </w:r>
            <w:r w:rsidRPr="00B92F69">
              <w:rPr>
                <w:rFonts w:ascii="Calibri" w:hAnsi="Calibri"/>
                <w:b/>
                <w:sz w:val="20"/>
                <w:szCs w:val="20"/>
              </w:rPr>
              <w:t>и кратак опис пројекта</w:t>
            </w:r>
            <w:r w:rsidR="002E081E">
              <w:rPr>
                <w:rFonts w:ascii="Calibri" w:hAnsi="Calibri"/>
                <w:b/>
                <w:sz w:val="20"/>
                <w:szCs w:val="20"/>
              </w:rPr>
              <w:t>/</w:t>
            </w:r>
            <w:r w:rsidR="002E081E">
              <w:rPr>
                <w:rFonts w:ascii="Calibri" w:hAnsi="Calibri"/>
                <w:b/>
                <w:sz w:val="20"/>
                <w:szCs w:val="20"/>
                <w:lang/>
              </w:rPr>
              <w:t>мјере</w:t>
            </w:r>
            <w:r w:rsidRPr="00B92F69">
              <w:rPr>
                <w:rFonts w:ascii="Calibri" w:hAnsi="Calibri"/>
                <w:b/>
                <w:sz w:val="20"/>
                <w:szCs w:val="20"/>
              </w:rPr>
              <w:t>:</w:t>
            </w:r>
          </w:p>
          <w:p w:rsidR="00FC4A3B" w:rsidRDefault="00FC4A3B" w:rsidP="00FC4A3B">
            <w:pPr>
              <w:rPr>
                <w:rFonts w:ascii="Calibri" w:hAnsi="Calibri"/>
                <w:sz w:val="20"/>
                <w:szCs w:val="20"/>
                <w:lang w:val="sr-Cyrl-CS"/>
              </w:rPr>
            </w:pPr>
            <w:r w:rsidRPr="00FC4A3B">
              <w:rPr>
                <w:rFonts w:ascii="Calibri" w:hAnsi="Calibri"/>
                <w:sz w:val="20"/>
                <w:szCs w:val="20"/>
                <w:lang w:val="sr-Cyrl-CS"/>
              </w:rPr>
              <w:t xml:space="preserve">Република је надлежна да уређује систем социјалног становања, обезбјеђује просторне и урбанистичке услове за развој социјалног становања из надлежности Републике, утврђује права, опште услове и корисничке групе које могу остварити право на социјално становање, својину, носиоце управљања стамбеним фондом, обезбјеђује дио средстава за реализацију права прописаних овим законом. Јединица локалне самоуправе  је надлежна да на свом подручју уређује систем соц. становања, обезбјеђује просторне и урбанистичке услове за развој социјалног становања, успоставља тијела задужена за управљање и одржавање стамбеног фонда, води евиденцију уговора са корисницима соц. становања, утврђује услове одабира корисника и додјеле стамбених јединица, покреће поступак за упис изграђених станова у регистар некретнина и путем надлежне службе води регистар станова, планира буџетска средства. </w:t>
            </w:r>
          </w:p>
          <w:p w:rsidR="00F33D3D" w:rsidRPr="004818BB" w:rsidRDefault="00FC4A3B" w:rsidP="00FC4A3B">
            <w:pPr>
              <w:rPr>
                <w:rFonts w:ascii="Calibri" w:hAnsi="Calibri"/>
                <w:sz w:val="20"/>
                <w:szCs w:val="20"/>
                <w:lang w:val="sr-Cyrl-CS"/>
              </w:rPr>
            </w:pPr>
            <w:r w:rsidRPr="00FC4A3B">
              <w:rPr>
                <w:rFonts w:ascii="Calibri" w:hAnsi="Calibri"/>
                <w:sz w:val="20"/>
                <w:szCs w:val="20"/>
                <w:lang w:val="sr-Cyrl-CS"/>
              </w:rPr>
              <w:t xml:space="preserve">Пројекат непрофитног социјалног становања се огледа у организованом обезбјеђивању становања  појединцима и породичним домаћинствима који из различитих, а прије свега економских и социјалних разлога, нису у могућности да самостално ријеше своје стамбено питање на тржишту.  </w:t>
            </w:r>
          </w:p>
        </w:tc>
      </w:tr>
      <w:tr w:rsidR="00F33D3D" w:rsidRPr="00B92F69" w:rsidTr="00084006">
        <w:trPr>
          <w:trHeight w:val="647"/>
        </w:trPr>
        <w:tc>
          <w:tcPr>
            <w:tcW w:w="4788" w:type="dxa"/>
          </w:tcPr>
          <w:p w:rsidR="00F33D3D" w:rsidRPr="00B92F69" w:rsidRDefault="00F33D3D" w:rsidP="00084006">
            <w:pPr>
              <w:spacing w:before="120"/>
              <w:jc w:val="both"/>
              <w:rPr>
                <w:rFonts w:ascii="Calibri" w:hAnsi="Calibri"/>
                <w:iCs/>
                <w:color w:val="000000"/>
                <w:sz w:val="20"/>
                <w:szCs w:val="20"/>
                <w:lang w:val="hr-HR"/>
              </w:rPr>
            </w:pPr>
            <w:r w:rsidRPr="00B92F69">
              <w:rPr>
                <w:rFonts w:ascii="Calibri" w:hAnsi="Calibri"/>
                <w:b/>
                <w:sz w:val="20"/>
                <w:szCs w:val="20"/>
              </w:rPr>
              <w:t>Циљ/еви пројекта:</w:t>
            </w:r>
          </w:p>
          <w:p w:rsidR="00F33D3D" w:rsidRPr="00FC4A3B" w:rsidRDefault="00DE7874" w:rsidP="00FC4A3B">
            <w:pPr>
              <w:pStyle w:val="ListParagraph"/>
              <w:numPr>
                <w:ilvl w:val="0"/>
                <w:numId w:val="5"/>
              </w:numPr>
              <w:spacing w:before="120"/>
              <w:rPr>
                <w:rFonts w:ascii="Calibri" w:hAnsi="Calibri"/>
                <w:iCs/>
                <w:color w:val="000000"/>
                <w:sz w:val="20"/>
                <w:szCs w:val="20"/>
                <w:lang w:val="sr-Cyrl-CS"/>
              </w:rPr>
            </w:pPr>
            <w:r w:rsidRPr="00FC4A3B">
              <w:rPr>
                <w:rFonts w:ascii="Calibri" w:hAnsi="Calibri"/>
                <w:iCs/>
                <w:color w:val="000000"/>
                <w:sz w:val="20"/>
                <w:szCs w:val="20"/>
                <w:lang w:val="sr-Cyrl-CS"/>
              </w:rPr>
              <w:t>Стамбено збрињавање лица у стању социјалних потреба</w:t>
            </w:r>
            <w:r w:rsidR="00FC4A3B">
              <w:rPr>
                <w:rFonts w:ascii="Calibri" w:hAnsi="Calibri"/>
                <w:iCs/>
                <w:color w:val="000000"/>
                <w:sz w:val="20"/>
                <w:szCs w:val="20"/>
                <w:lang w:val="sr-Cyrl-CS"/>
              </w:rPr>
              <w:t>,</w:t>
            </w:r>
            <w:r w:rsidR="00945DCD" w:rsidRPr="00FC4A3B">
              <w:rPr>
                <w:rFonts w:ascii="Calibri" w:hAnsi="Calibri"/>
                <w:iCs/>
                <w:color w:val="000000"/>
                <w:sz w:val="20"/>
                <w:szCs w:val="20"/>
                <w:lang w:val="sr-Cyrl-CS"/>
              </w:rPr>
              <w:t xml:space="preserve"> а које се обезбјеђује додјелом стамбене јединице у непрофитни закуп на одређено вријеме док трају потребе за тим</w:t>
            </w:r>
          </w:p>
        </w:tc>
        <w:tc>
          <w:tcPr>
            <w:tcW w:w="5101" w:type="dxa"/>
          </w:tcPr>
          <w:p w:rsidR="00F33D3D" w:rsidRPr="00B92F69" w:rsidRDefault="00F33D3D" w:rsidP="00084006">
            <w:pPr>
              <w:spacing w:before="120"/>
              <w:jc w:val="both"/>
              <w:rPr>
                <w:rFonts w:ascii="Calibri" w:hAnsi="Calibri"/>
                <w:b/>
                <w:sz w:val="20"/>
                <w:szCs w:val="20"/>
              </w:rPr>
            </w:pPr>
            <w:r w:rsidRPr="00B92F69">
              <w:rPr>
                <w:rFonts w:ascii="Calibri" w:hAnsi="Calibri"/>
                <w:b/>
                <w:sz w:val="20"/>
                <w:szCs w:val="20"/>
              </w:rPr>
              <w:t>Циљна група:</w:t>
            </w:r>
          </w:p>
          <w:p w:rsidR="00F33D3D" w:rsidRPr="00FC4A3B" w:rsidRDefault="00DE7874" w:rsidP="00FC4A3B">
            <w:pPr>
              <w:pStyle w:val="ListParagraph"/>
              <w:numPr>
                <w:ilvl w:val="0"/>
                <w:numId w:val="6"/>
              </w:numPr>
              <w:spacing w:before="120"/>
              <w:jc w:val="both"/>
              <w:rPr>
                <w:rFonts w:ascii="Calibri" w:hAnsi="Calibri"/>
                <w:iCs/>
                <w:color w:val="000000"/>
                <w:sz w:val="20"/>
                <w:szCs w:val="20"/>
                <w:lang w:val="sr-Cyrl-CS"/>
              </w:rPr>
            </w:pPr>
            <w:r w:rsidRPr="00FC4A3B">
              <w:rPr>
                <w:rFonts w:ascii="Calibri" w:hAnsi="Calibri"/>
                <w:iCs/>
                <w:color w:val="000000"/>
                <w:sz w:val="20"/>
                <w:szCs w:val="20"/>
                <w:lang w:val="sr-Cyrl-CS"/>
              </w:rPr>
              <w:t>Лица која остварују право на новчану помоћ, лица старија од 65 година,</w:t>
            </w:r>
            <w:r w:rsidR="00945DCD" w:rsidRPr="00FC4A3B">
              <w:rPr>
                <w:rFonts w:ascii="Calibri" w:hAnsi="Calibri"/>
                <w:iCs/>
                <w:color w:val="000000"/>
                <w:sz w:val="20"/>
                <w:szCs w:val="20"/>
                <w:lang w:val="sr-Cyrl-CS"/>
              </w:rPr>
              <w:t xml:space="preserve"> </w:t>
            </w:r>
            <w:r w:rsidRPr="00FC4A3B">
              <w:rPr>
                <w:rFonts w:ascii="Calibri" w:hAnsi="Calibri"/>
                <w:iCs/>
                <w:color w:val="000000"/>
                <w:sz w:val="20"/>
                <w:szCs w:val="20"/>
                <w:lang w:val="sr-Cyrl-CS"/>
              </w:rPr>
              <w:t>избјегла и расељена лица, лица са обољењима,</w:t>
            </w:r>
            <w:r w:rsidR="00945DCD" w:rsidRPr="00FC4A3B">
              <w:rPr>
                <w:rFonts w:ascii="Calibri" w:hAnsi="Calibri"/>
                <w:iCs/>
                <w:color w:val="000000"/>
                <w:sz w:val="20"/>
                <w:szCs w:val="20"/>
                <w:lang w:val="sr-Cyrl-CS"/>
              </w:rPr>
              <w:t xml:space="preserve"> </w:t>
            </w:r>
            <w:r w:rsidRPr="00FC4A3B">
              <w:rPr>
                <w:rFonts w:ascii="Calibri" w:hAnsi="Calibri"/>
                <w:iCs/>
                <w:color w:val="000000"/>
                <w:sz w:val="20"/>
                <w:szCs w:val="20"/>
                <w:lang w:val="sr-Cyrl-CS"/>
              </w:rPr>
              <w:t>млади брачни парови</w:t>
            </w:r>
          </w:p>
        </w:tc>
      </w:tr>
      <w:tr w:rsidR="00F33D3D" w:rsidRPr="00B92F69" w:rsidTr="00084006">
        <w:trPr>
          <w:trHeight w:val="558"/>
        </w:trPr>
        <w:tc>
          <w:tcPr>
            <w:tcW w:w="4788" w:type="dxa"/>
            <w:shd w:val="clear" w:color="auto" w:fill="auto"/>
          </w:tcPr>
          <w:p w:rsidR="00F33D3D" w:rsidRPr="00B92F69" w:rsidRDefault="00F33D3D" w:rsidP="00084006">
            <w:pPr>
              <w:spacing w:before="120"/>
              <w:jc w:val="both"/>
              <w:rPr>
                <w:rFonts w:ascii="Calibri" w:hAnsi="Calibri"/>
                <w:b/>
                <w:sz w:val="20"/>
                <w:szCs w:val="20"/>
              </w:rPr>
            </w:pPr>
            <w:r w:rsidRPr="00B92F69">
              <w:rPr>
                <w:rFonts w:ascii="Calibri" w:hAnsi="Calibri"/>
                <w:b/>
                <w:sz w:val="20"/>
                <w:szCs w:val="20"/>
              </w:rPr>
              <w:t>Очекивани резултати:</w:t>
            </w:r>
          </w:p>
          <w:p w:rsidR="00F33D3D" w:rsidRPr="00FC4A3B" w:rsidRDefault="00FC4A3B" w:rsidP="00C11E50">
            <w:pPr>
              <w:pStyle w:val="ListParagraph"/>
              <w:numPr>
                <w:ilvl w:val="0"/>
                <w:numId w:val="7"/>
              </w:numPr>
              <w:rPr>
                <w:rFonts w:ascii="Calibri" w:hAnsi="Calibri"/>
                <w:sz w:val="20"/>
                <w:szCs w:val="20"/>
                <w:lang w:val="sr-Cyrl-CS"/>
              </w:rPr>
            </w:pPr>
            <w:r w:rsidRPr="00FC4A3B">
              <w:rPr>
                <w:rFonts w:ascii="Calibri" w:hAnsi="Calibri"/>
                <w:sz w:val="20"/>
                <w:szCs w:val="20"/>
                <w:lang w:val="sr-Cyrl-CS"/>
              </w:rPr>
              <w:t xml:space="preserve">До </w:t>
            </w:r>
            <w:r w:rsidR="00C11E50">
              <w:rPr>
                <w:rFonts w:ascii="Calibri" w:hAnsi="Calibri"/>
                <w:sz w:val="20"/>
                <w:szCs w:val="20"/>
                <w:lang w:val="sr-Cyrl-CS"/>
              </w:rPr>
              <w:t xml:space="preserve">краја </w:t>
            </w:r>
            <w:r w:rsidRPr="00FC4A3B">
              <w:rPr>
                <w:rFonts w:ascii="Calibri" w:hAnsi="Calibri"/>
                <w:sz w:val="20"/>
                <w:szCs w:val="20"/>
                <w:lang w:val="sr-Cyrl-CS"/>
              </w:rPr>
              <w:t>202</w:t>
            </w:r>
            <w:r w:rsidR="00C11E50">
              <w:rPr>
                <w:rFonts w:ascii="Calibri" w:hAnsi="Calibri"/>
                <w:sz w:val="20"/>
                <w:szCs w:val="20"/>
                <w:lang w:val="sr-Cyrl-CS"/>
              </w:rPr>
              <w:t>2</w:t>
            </w:r>
            <w:r w:rsidRPr="00FC4A3B">
              <w:rPr>
                <w:rFonts w:ascii="Calibri" w:hAnsi="Calibri"/>
                <w:sz w:val="20"/>
                <w:szCs w:val="20"/>
                <w:lang w:val="sr-Cyrl-CS"/>
              </w:rPr>
              <w:t>.г фонд намјењен непрофитном социјалном становању увећан за 150 јединица у односу на 2017.г</w:t>
            </w:r>
          </w:p>
        </w:tc>
        <w:tc>
          <w:tcPr>
            <w:tcW w:w="5101" w:type="dxa"/>
          </w:tcPr>
          <w:p w:rsidR="00F33D3D" w:rsidRPr="00B92F69" w:rsidRDefault="00F33D3D" w:rsidP="00084006">
            <w:pPr>
              <w:spacing w:before="120"/>
              <w:jc w:val="both"/>
              <w:rPr>
                <w:rFonts w:ascii="Calibri" w:hAnsi="Calibri"/>
                <w:b/>
                <w:sz w:val="20"/>
                <w:szCs w:val="20"/>
              </w:rPr>
            </w:pPr>
            <w:r w:rsidRPr="00B92F69">
              <w:rPr>
                <w:rFonts w:ascii="Calibri" w:hAnsi="Calibri"/>
                <w:b/>
                <w:sz w:val="20"/>
                <w:szCs w:val="20"/>
              </w:rPr>
              <w:t>Индикатори:</w:t>
            </w:r>
          </w:p>
          <w:p w:rsidR="00F33D3D" w:rsidRPr="002178C1" w:rsidRDefault="002178C1" w:rsidP="002178C1">
            <w:pPr>
              <w:pStyle w:val="ListParagraph"/>
              <w:numPr>
                <w:ilvl w:val="0"/>
                <w:numId w:val="7"/>
              </w:numPr>
              <w:jc w:val="both"/>
              <w:rPr>
                <w:rFonts w:ascii="Calibri" w:hAnsi="Calibri"/>
                <w:iCs/>
                <w:color w:val="000000"/>
                <w:sz w:val="20"/>
                <w:szCs w:val="20"/>
                <w:lang w:val="sr-Cyrl-CS"/>
              </w:rPr>
            </w:pPr>
            <w:r w:rsidRPr="002178C1">
              <w:rPr>
                <w:rFonts w:ascii="Calibri" w:hAnsi="Calibri"/>
                <w:iCs/>
                <w:color w:val="000000"/>
                <w:sz w:val="20"/>
                <w:szCs w:val="20"/>
                <w:lang w:val="sr-Cyrl-CS"/>
              </w:rPr>
              <w:t>Број стамбених јединица</w:t>
            </w:r>
            <w:r w:rsidR="007315A3">
              <w:rPr>
                <w:rFonts w:ascii="Calibri" w:hAnsi="Calibri"/>
                <w:iCs/>
                <w:color w:val="000000"/>
                <w:sz w:val="20"/>
                <w:szCs w:val="20"/>
                <w:lang w:val="sr-Cyrl-CS"/>
              </w:rPr>
              <w:t xml:space="preserve"> НСС</w:t>
            </w:r>
          </w:p>
        </w:tc>
      </w:tr>
      <w:tr w:rsidR="00F33D3D" w:rsidRPr="00B92F69" w:rsidTr="00084006">
        <w:trPr>
          <w:trHeight w:val="983"/>
        </w:trPr>
        <w:tc>
          <w:tcPr>
            <w:tcW w:w="4788" w:type="dxa"/>
            <w:shd w:val="clear" w:color="auto" w:fill="auto"/>
          </w:tcPr>
          <w:p w:rsidR="00F33D3D" w:rsidRPr="00B92F69" w:rsidRDefault="00F33D3D" w:rsidP="00084006">
            <w:pPr>
              <w:spacing w:before="120"/>
              <w:rPr>
                <w:rFonts w:ascii="Calibri" w:hAnsi="Calibri"/>
                <w:sz w:val="20"/>
                <w:szCs w:val="20"/>
              </w:rPr>
            </w:pPr>
            <w:r w:rsidRPr="00B92F69">
              <w:rPr>
                <w:rFonts w:ascii="Calibri" w:hAnsi="Calibri"/>
                <w:b/>
                <w:sz w:val="20"/>
                <w:szCs w:val="20"/>
              </w:rPr>
              <w:t>Главне активности:</w:t>
            </w:r>
          </w:p>
          <w:p w:rsidR="00FC4A3B" w:rsidRPr="00FC4A3B" w:rsidRDefault="00FC4A3B" w:rsidP="00FC4A3B">
            <w:pPr>
              <w:pStyle w:val="ListParagraph"/>
              <w:numPr>
                <w:ilvl w:val="0"/>
                <w:numId w:val="8"/>
              </w:numPr>
              <w:rPr>
                <w:rFonts w:ascii="Calibri" w:hAnsi="Calibri"/>
                <w:sz w:val="20"/>
                <w:szCs w:val="20"/>
                <w:lang w:val="sr-Cyrl-CS"/>
              </w:rPr>
            </w:pPr>
            <w:r w:rsidRPr="00FC4A3B">
              <w:rPr>
                <w:rFonts w:ascii="Calibri" w:hAnsi="Calibri"/>
                <w:sz w:val="20"/>
                <w:szCs w:val="20"/>
                <w:lang w:val="sr-Cyrl-CS"/>
              </w:rPr>
              <w:t>Успостављ</w:t>
            </w:r>
            <w:r w:rsidR="006F460B">
              <w:rPr>
                <w:rFonts w:ascii="Calibri" w:hAnsi="Calibri"/>
                <w:sz w:val="20"/>
                <w:szCs w:val="20"/>
                <w:lang w:val="sr-Cyrl-CS"/>
              </w:rPr>
              <w:t>ање</w:t>
            </w:r>
            <w:r w:rsidRPr="00FC4A3B">
              <w:rPr>
                <w:rFonts w:ascii="Calibri" w:hAnsi="Calibri"/>
                <w:sz w:val="20"/>
                <w:szCs w:val="20"/>
                <w:lang w:val="sr-Cyrl-CS"/>
              </w:rPr>
              <w:t xml:space="preserve"> правн</w:t>
            </w:r>
            <w:r w:rsidR="006F460B">
              <w:rPr>
                <w:rFonts w:ascii="Calibri" w:hAnsi="Calibri"/>
                <w:sz w:val="20"/>
                <w:szCs w:val="20"/>
                <w:lang w:val="sr-Cyrl-CS"/>
              </w:rPr>
              <w:t>ог</w:t>
            </w:r>
            <w:r w:rsidRPr="00FC4A3B">
              <w:rPr>
                <w:rFonts w:ascii="Calibri" w:hAnsi="Calibri"/>
                <w:sz w:val="20"/>
                <w:szCs w:val="20"/>
                <w:lang w:val="sr-Cyrl-CS"/>
              </w:rPr>
              <w:t xml:space="preserve"> оквир</w:t>
            </w:r>
            <w:r w:rsidR="006F460B">
              <w:rPr>
                <w:rFonts w:ascii="Calibri" w:hAnsi="Calibri"/>
                <w:sz w:val="20"/>
                <w:szCs w:val="20"/>
                <w:lang w:val="sr-Cyrl-CS"/>
              </w:rPr>
              <w:t>а</w:t>
            </w:r>
            <w:r w:rsidRPr="00FC4A3B">
              <w:rPr>
                <w:rFonts w:ascii="Calibri" w:hAnsi="Calibri"/>
                <w:sz w:val="20"/>
                <w:szCs w:val="20"/>
                <w:lang w:val="sr-Cyrl-CS"/>
              </w:rPr>
              <w:t xml:space="preserve"> на нивоу локалне самоуправе за провођење политике НСС у складу са законом.</w:t>
            </w:r>
          </w:p>
          <w:p w:rsidR="00FC4A3B" w:rsidRPr="00FC4A3B" w:rsidRDefault="00FC4A3B" w:rsidP="00FC4A3B">
            <w:pPr>
              <w:pStyle w:val="ListParagraph"/>
              <w:numPr>
                <w:ilvl w:val="0"/>
                <w:numId w:val="8"/>
              </w:numPr>
              <w:rPr>
                <w:rFonts w:ascii="Calibri" w:hAnsi="Calibri"/>
                <w:sz w:val="20"/>
                <w:szCs w:val="20"/>
                <w:lang w:val="sr-Cyrl-CS"/>
              </w:rPr>
            </w:pPr>
            <w:r w:rsidRPr="00FC4A3B">
              <w:rPr>
                <w:rFonts w:ascii="Calibri" w:hAnsi="Calibri"/>
                <w:sz w:val="20"/>
                <w:szCs w:val="20"/>
                <w:lang w:val="sr-Cyrl-CS"/>
              </w:rPr>
              <w:t>Изгра</w:t>
            </w:r>
            <w:r w:rsidR="006F460B">
              <w:rPr>
                <w:rFonts w:ascii="Calibri" w:hAnsi="Calibri"/>
                <w:sz w:val="20"/>
                <w:szCs w:val="20"/>
                <w:lang w:val="sr-Cyrl-CS"/>
              </w:rPr>
              <w:t>дња</w:t>
            </w:r>
            <w:r w:rsidRPr="00FC4A3B">
              <w:rPr>
                <w:rFonts w:ascii="Calibri" w:hAnsi="Calibri"/>
                <w:sz w:val="20"/>
                <w:szCs w:val="20"/>
                <w:lang w:val="sr-Cyrl-CS"/>
              </w:rPr>
              <w:t xml:space="preserve"> 100 стамбених јединица за стамбено збрињавање избјеглих и расељених лица и повратника у сарадњи са међународним донаторима</w:t>
            </w:r>
            <w:r>
              <w:rPr>
                <w:rFonts w:ascii="Calibri" w:hAnsi="Calibri"/>
                <w:sz w:val="20"/>
                <w:szCs w:val="20"/>
                <w:lang w:val="sr-Cyrl-CS"/>
              </w:rPr>
              <w:t xml:space="preserve"> (Куљани, Ада и др.)</w:t>
            </w:r>
          </w:p>
          <w:p w:rsidR="00D413E3" w:rsidRPr="006F460B" w:rsidRDefault="00FC4A3B" w:rsidP="006F460B">
            <w:pPr>
              <w:pStyle w:val="ListParagraph"/>
              <w:numPr>
                <w:ilvl w:val="0"/>
                <w:numId w:val="8"/>
              </w:numPr>
              <w:rPr>
                <w:rFonts w:ascii="Calibri" w:hAnsi="Calibri"/>
                <w:sz w:val="20"/>
                <w:szCs w:val="20"/>
                <w:lang w:val="sr-Cyrl-CS"/>
              </w:rPr>
            </w:pPr>
            <w:r w:rsidRPr="00FC4A3B">
              <w:rPr>
                <w:rFonts w:ascii="Calibri" w:hAnsi="Calibri"/>
                <w:sz w:val="20"/>
                <w:szCs w:val="20"/>
                <w:lang w:val="sr-Cyrl-CS"/>
              </w:rPr>
              <w:t>Обезбјеђ</w:t>
            </w:r>
            <w:r w:rsidR="006F460B">
              <w:rPr>
                <w:rFonts w:ascii="Calibri" w:hAnsi="Calibri"/>
                <w:sz w:val="20"/>
                <w:szCs w:val="20"/>
                <w:lang w:val="sr-Cyrl-CS"/>
              </w:rPr>
              <w:t>ивање</w:t>
            </w:r>
            <w:r w:rsidRPr="00FC4A3B">
              <w:rPr>
                <w:rFonts w:ascii="Calibri" w:hAnsi="Calibri"/>
                <w:sz w:val="20"/>
                <w:szCs w:val="20"/>
                <w:lang w:val="sr-Cyrl-CS"/>
              </w:rPr>
              <w:t xml:space="preserve"> 50 стамбених јединица за остале категорије корисника.</w:t>
            </w:r>
          </w:p>
        </w:tc>
        <w:tc>
          <w:tcPr>
            <w:tcW w:w="5101" w:type="dxa"/>
          </w:tcPr>
          <w:p w:rsidR="00F33D3D" w:rsidRPr="00B92F69" w:rsidRDefault="00F33D3D" w:rsidP="00084006">
            <w:pPr>
              <w:spacing w:before="120"/>
              <w:rPr>
                <w:rFonts w:ascii="Calibri" w:hAnsi="Calibri"/>
                <w:b/>
                <w:sz w:val="20"/>
                <w:szCs w:val="20"/>
              </w:rPr>
            </w:pPr>
            <w:r w:rsidRPr="00B92F69">
              <w:rPr>
                <w:rFonts w:ascii="Calibri" w:hAnsi="Calibri"/>
                <w:b/>
                <w:sz w:val="20"/>
                <w:szCs w:val="20"/>
              </w:rPr>
              <w:t>Период имплементације:</w:t>
            </w:r>
          </w:p>
          <w:p w:rsidR="00F33D3D" w:rsidRPr="00B92F69" w:rsidRDefault="00DB223B" w:rsidP="00C11E50">
            <w:pPr>
              <w:spacing w:before="120"/>
              <w:rPr>
                <w:rFonts w:ascii="Calibri" w:hAnsi="Calibri"/>
                <w:sz w:val="20"/>
                <w:szCs w:val="20"/>
                <w:lang/>
              </w:rPr>
            </w:pPr>
            <w:r>
              <w:rPr>
                <w:rFonts w:ascii="Calibri" w:hAnsi="Calibri"/>
                <w:sz w:val="20"/>
                <w:szCs w:val="20"/>
                <w:lang/>
              </w:rPr>
              <w:t>Од 2018</w:t>
            </w:r>
            <w:r w:rsidR="002178C1">
              <w:rPr>
                <w:rFonts w:ascii="Calibri" w:hAnsi="Calibri"/>
                <w:sz w:val="20"/>
                <w:szCs w:val="20"/>
                <w:lang/>
              </w:rPr>
              <w:t>.</w:t>
            </w:r>
            <w:r>
              <w:rPr>
                <w:rFonts w:ascii="Calibri" w:hAnsi="Calibri"/>
                <w:sz w:val="20"/>
                <w:szCs w:val="20"/>
                <w:lang/>
              </w:rPr>
              <w:t xml:space="preserve"> до </w:t>
            </w:r>
            <w:r w:rsidR="00C11E50">
              <w:rPr>
                <w:rFonts w:ascii="Calibri" w:hAnsi="Calibri"/>
                <w:sz w:val="20"/>
                <w:szCs w:val="20"/>
                <w:lang/>
              </w:rPr>
              <w:t xml:space="preserve">краја </w:t>
            </w:r>
            <w:r>
              <w:rPr>
                <w:rFonts w:ascii="Calibri" w:hAnsi="Calibri"/>
                <w:sz w:val="20"/>
                <w:szCs w:val="20"/>
                <w:lang/>
              </w:rPr>
              <w:t>202</w:t>
            </w:r>
            <w:r w:rsidR="00C11E50">
              <w:rPr>
                <w:rFonts w:ascii="Calibri" w:hAnsi="Calibri"/>
                <w:sz w:val="20"/>
                <w:szCs w:val="20"/>
                <w:lang/>
              </w:rPr>
              <w:t>2</w:t>
            </w:r>
            <w:r w:rsidR="002178C1">
              <w:rPr>
                <w:rFonts w:ascii="Calibri" w:hAnsi="Calibri"/>
                <w:sz w:val="20"/>
                <w:szCs w:val="20"/>
                <w:lang/>
              </w:rPr>
              <w:t>.</w:t>
            </w:r>
            <w:r>
              <w:rPr>
                <w:rFonts w:ascii="Calibri" w:hAnsi="Calibri"/>
                <w:sz w:val="20"/>
                <w:szCs w:val="20"/>
                <w:lang/>
              </w:rPr>
              <w:t xml:space="preserve"> године</w:t>
            </w:r>
          </w:p>
        </w:tc>
      </w:tr>
      <w:tr w:rsidR="00F33D3D" w:rsidRPr="00B92F69" w:rsidTr="006F460B">
        <w:trPr>
          <w:trHeight w:val="416"/>
        </w:trPr>
        <w:tc>
          <w:tcPr>
            <w:tcW w:w="4788" w:type="dxa"/>
            <w:shd w:val="clear" w:color="auto" w:fill="auto"/>
          </w:tcPr>
          <w:p w:rsidR="00EB1C5B" w:rsidRPr="00B92F69" w:rsidRDefault="00EB1C5B" w:rsidP="00EB1C5B">
            <w:pPr>
              <w:spacing w:before="120"/>
              <w:rPr>
                <w:rFonts w:ascii="Calibri" w:hAnsi="Calibri"/>
                <w:b/>
                <w:sz w:val="20"/>
                <w:szCs w:val="20"/>
              </w:rPr>
            </w:pPr>
            <w:r>
              <w:rPr>
                <w:rFonts w:ascii="Calibri" w:hAnsi="Calibri"/>
                <w:b/>
                <w:sz w:val="20"/>
                <w:szCs w:val="20"/>
                <w:lang/>
              </w:rPr>
              <w:t>Процијењена вриједност пројекта</w:t>
            </w:r>
            <w:r w:rsidRPr="00B92F69">
              <w:rPr>
                <w:rFonts w:ascii="Calibri" w:hAnsi="Calibri"/>
                <w:b/>
                <w:sz w:val="20"/>
                <w:szCs w:val="20"/>
              </w:rPr>
              <w:t xml:space="preserve">: </w:t>
            </w:r>
          </w:p>
          <w:p w:rsidR="00EB1C5B" w:rsidRDefault="00EB1C5B" w:rsidP="00EB1C5B">
            <w:pPr>
              <w:spacing w:before="120"/>
              <w:rPr>
                <w:rFonts w:ascii="Calibri" w:hAnsi="Calibri"/>
                <w:sz w:val="20"/>
                <w:szCs w:val="20"/>
              </w:rPr>
            </w:pPr>
            <w:r w:rsidRPr="00B92F69">
              <w:rPr>
                <w:rFonts w:ascii="Calibri" w:hAnsi="Calibri"/>
                <w:sz w:val="20"/>
                <w:szCs w:val="20"/>
              </w:rPr>
              <w:t xml:space="preserve">Укупно: </w:t>
            </w:r>
            <w:r w:rsidR="007315A3">
              <w:rPr>
                <w:rFonts w:ascii="Calibri" w:hAnsi="Calibri"/>
                <w:sz w:val="20"/>
                <w:szCs w:val="20"/>
                <w:lang w:val="sr-Cyrl-CS"/>
              </w:rPr>
              <w:t>7.000.000,00</w:t>
            </w:r>
            <w:r w:rsidRPr="00B92F69">
              <w:rPr>
                <w:rFonts w:ascii="Calibri" w:hAnsi="Calibri"/>
                <w:sz w:val="20"/>
                <w:szCs w:val="20"/>
              </w:rPr>
              <w:t xml:space="preserve">   </w:t>
            </w:r>
          </w:p>
          <w:p w:rsidR="00EB1C5B" w:rsidRPr="00EB1C5B" w:rsidRDefault="00EB1C5B" w:rsidP="00EB1C5B">
            <w:pPr>
              <w:spacing w:before="120"/>
              <w:rPr>
                <w:rFonts w:ascii="Calibri" w:hAnsi="Calibri"/>
                <w:b/>
                <w:sz w:val="20"/>
                <w:szCs w:val="20"/>
                <w:lang/>
              </w:rPr>
            </w:pPr>
            <w:r w:rsidRPr="00EB1C5B">
              <w:rPr>
                <w:rFonts w:ascii="Calibri" w:hAnsi="Calibri"/>
                <w:b/>
                <w:sz w:val="20"/>
                <w:szCs w:val="20"/>
                <w:lang/>
              </w:rPr>
              <w:t>По годинама:</w:t>
            </w:r>
          </w:p>
          <w:p w:rsidR="00EB1C5B" w:rsidRPr="007315A3" w:rsidRDefault="00EB1C5B" w:rsidP="002178C1">
            <w:pPr>
              <w:spacing w:before="120"/>
              <w:rPr>
                <w:rFonts w:ascii="Calibri" w:hAnsi="Calibri"/>
                <w:sz w:val="20"/>
                <w:szCs w:val="20"/>
                <w:lang w:val="sr-Cyrl-CS"/>
              </w:rPr>
            </w:pPr>
            <w:r>
              <w:rPr>
                <w:rFonts w:ascii="Calibri" w:hAnsi="Calibri"/>
                <w:sz w:val="20"/>
                <w:szCs w:val="20"/>
                <w:lang/>
              </w:rPr>
              <w:t>2018:</w:t>
            </w:r>
            <w:r w:rsidR="00E46664">
              <w:rPr>
                <w:rFonts w:ascii="Calibri" w:hAnsi="Calibri"/>
                <w:sz w:val="20"/>
                <w:szCs w:val="20"/>
                <w:lang/>
              </w:rPr>
              <w:t xml:space="preserve"> </w:t>
            </w:r>
            <w:r w:rsidR="007315A3">
              <w:rPr>
                <w:rFonts w:ascii="Calibri" w:hAnsi="Calibri"/>
                <w:sz w:val="20"/>
                <w:szCs w:val="20"/>
                <w:lang/>
              </w:rPr>
              <w:t>3.0</w:t>
            </w:r>
            <w:r w:rsidR="00FC4A3B">
              <w:rPr>
                <w:rFonts w:ascii="Calibri" w:hAnsi="Calibri"/>
                <w:sz w:val="20"/>
                <w:szCs w:val="20"/>
                <w:lang/>
              </w:rPr>
              <w:t xml:space="preserve">00.000                          </w:t>
            </w:r>
            <w:r w:rsidR="00FC4A3B">
              <w:rPr>
                <w:rFonts w:ascii="Calibri" w:hAnsi="Calibri"/>
                <w:sz w:val="20"/>
                <w:szCs w:val="20"/>
              </w:rPr>
              <w:t>2021:</w:t>
            </w:r>
            <w:r w:rsidR="007315A3">
              <w:rPr>
                <w:rFonts w:ascii="Calibri" w:hAnsi="Calibri"/>
                <w:sz w:val="20"/>
                <w:szCs w:val="20"/>
                <w:lang w:val="sr-Cyrl-CS"/>
              </w:rPr>
              <w:t>500.000</w:t>
            </w:r>
          </w:p>
          <w:p w:rsidR="00EB1C5B" w:rsidRDefault="00EB1C5B" w:rsidP="00FC4A3B">
            <w:pPr>
              <w:spacing w:before="120"/>
              <w:rPr>
                <w:rFonts w:ascii="Calibri" w:hAnsi="Calibri"/>
                <w:sz w:val="20"/>
                <w:szCs w:val="20"/>
                <w:lang/>
              </w:rPr>
            </w:pPr>
            <w:r>
              <w:rPr>
                <w:rFonts w:ascii="Calibri" w:hAnsi="Calibri"/>
                <w:sz w:val="20"/>
                <w:szCs w:val="20"/>
                <w:lang/>
              </w:rPr>
              <w:t>2019:</w:t>
            </w:r>
            <w:r w:rsidR="00E46664">
              <w:rPr>
                <w:rFonts w:ascii="Calibri" w:hAnsi="Calibri"/>
                <w:sz w:val="20"/>
                <w:szCs w:val="20"/>
                <w:lang/>
              </w:rPr>
              <w:t xml:space="preserve"> </w:t>
            </w:r>
            <w:r w:rsidR="00326A79">
              <w:rPr>
                <w:rFonts w:ascii="Calibri" w:hAnsi="Calibri"/>
                <w:sz w:val="20"/>
                <w:szCs w:val="20"/>
                <w:lang/>
              </w:rPr>
              <w:t>1</w:t>
            </w:r>
            <w:r w:rsidR="007315A3">
              <w:rPr>
                <w:rFonts w:ascii="Calibri" w:hAnsi="Calibri"/>
                <w:sz w:val="20"/>
                <w:szCs w:val="20"/>
                <w:lang/>
              </w:rPr>
              <w:t>.0</w:t>
            </w:r>
            <w:r w:rsidR="00FC4A3B">
              <w:rPr>
                <w:rFonts w:ascii="Calibri" w:hAnsi="Calibri"/>
                <w:sz w:val="20"/>
                <w:szCs w:val="20"/>
                <w:lang/>
              </w:rPr>
              <w:t xml:space="preserve">00.000                  </w:t>
            </w:r>
            <w:bookmarkStart w:id="1" w:name="_GoBack"/>
            <w:bookmarkEnd w:id="1"/>
            <w:r w:rsidR="00FC4A3B">
              <w:rPr>
                <w:rFonts w:ascii="Calibri" w:hAnsi="Calibri"/>
                <w:sz w:val="20"/>
                <w:szCs w:val="20"/>
                <w:lang/>
              </w:rPr>
              <w:t xml:space="preserve">       </w:t>
            </w:r>
            <w:r w:rsidR="006866F6">
              <w:rPr>
                <w:rFonts w:ascii="Calibri" w:hAnsi="Calibri"/>
                <w:sz w:val="20"/>
                <w:szCs w:val="20"/>
                <w:lang/>
              </w:rPr>
              <w:t xml:space="preserve"> </w:t>
            </w:r>
            <w:r w:rsidR="00FC4A3B">
              <w:rPr>
                <w:rFonts w:ascii="Calibri" w:hAnsi="Calibri"/>
                <w:sz w:val="20"/>
                <w:szCs w:val="20"/>
                <w:lang/>
              </w:rPr>
              <w:t>202</w:t>
            </w:r>
            <w:r w:rsidR="007315A3">
              <w:rPr>
                <w:rFonts w:ascii="Calibri" w:hAnsi="Calibri"/>
                <w:sz w:val="20"/>
                <w:szCs w:val="20"/>
                <w:lang/>
              </w:rPr>
              <w:t>2</w:t>
            </w:r>
            <w:r w:rsidR="00FC4A3B">
              <w:rPr>
                <w:rFonts w:ascii="Calibri" w:hAnsi="Calibri"/>
                <w:sz w:val="20"/>
                <w:szCs w:val="20"/>
                <w:lang/>
              </w:rPr>
              <w:t>:</w:t>
            </w:r>
            <w:r w:rsidR="007315A3">
              <w:rPr>
                <w:rFonts w:ascii="Calibri" w:hAnsi="Calibri"/>
                <w:sz w:val="20"/>
                <w:szCs w:val="20"/>
                <w:lang/>
              </w:rPr>
              <w:t xml:space="preserve"> 500.000</w:t>
            </w:r>
          </w:p>
          <w:p w:rsidR="00F33D3D" w:rsidRPr="007315A3" w:rsidRDefault="001C2872" w:rsidP="00326A79">
            <w:pPr>
              <w:spacing w:before="120"/>
              <w:rPr>
                <w:rFonts w:ascii="Calibri" w:hAnsi="Calibri"/>
                <w:sz w:val="20"/>
                <w:szCs w:val="20"/>
                <w:lang w:val="sr-Cyrl-CS"/>
              </w:rPr>
            </w:pPr>
            <w:r>
              <w:rPr>
                <w:rFonts w:ascii="Calibri" w:hAnsi="Calibri"/>
                <w:sz w:val="20"/>
                <w:szCs w:val="20"/>
              </w:rPr>
              <w:lastRenderedPageBreak/>
              <w:t>202</w:t>
            </w:r>
            <w:r w:rsidR="007315A3">
              <w:rPr>
                <w:rFonts w:ascii="Calibri" w:hAnsi="Calibri"/>
                <w:sz w:val="20"/>
                <w:szCs w:val="20"/>
                <w:lang w:val="sr-Cyrl-CS"/>
              </w:rPr>
              <w:t>0</w:t>
            </w:r>
            <w:r>
              <w:rPr>
                <w:rFonts w:ascii="Calibri" w:hAnsi="Calibri"/>
                <w:sz w:val="20"/>
                <w:szCs w:val="20"/>
              </w:rPr>
              <w:t>:</w:t>
            </w:r>
            <w:r w:rsidR="007315A3">
              <w:rPr>
                <w:rFonts w:ascii="Calibri" w:hAnsi="Calibri"/>
                <w:sz w:val="20"/>
                <w:szCs w:val="20"/>
                <w:lang w:val="sr-Cyrl-CS"/>
              </w:rPr>
              <w:t xml:space="preserve"> </w:t>
            </w:r>
            <w:r w:rsidR="00326A79">
              <w:rPr>
                <w:rFonts w:ascii="Calibri" w:hAnsi="Calibri"/>
                <w:sz w:val="20"/>
                <w:szCs w:val="20"/>
                <w:lang w:val="sr-Cyrl-CS"/>
              </w:rPr>
              <w:t>2.000.0</w:t>
            </w:r>
            <w:r w:rsidR="007315A3">
              <w:rPr>
                <w:rFonts w:ascii="Calibri" w:hAnsi="Calibri"/>
                <w:sz w:val="20"/>
                <w:szCs w:val="20"/>
                <w:lang w:val="sr-Cyrl-CS"/>
              </w:rPr>
              <w:t>00</w:t>
            </w:r>
            <w:r w:rsidR="00326A79">
              <w:rPr>
                <w:rFonts w:ascii="Calibri" w:hAnsi="Calibri"/>
                <w:sz w:val="20"/>
                <w:szCs w:val="20"/>
                <w:lang w:val="sr-Cyrl-CS"/>
              </w:rPr>
              <w:t>,00</w:t>
            </w:r>
          </w:p>
        </w:tc>
        <w:tc>
          <w:tcPr>
            <w:tcW w:w="5101" w:type="dxa"/>
            <w:shd w:val="clear" w:color="auto" w:fill="FFFFFF" w:themeFill="background1"/>
          </w:tcPr>
          <w:p w:rsidR="00EB1C5B" w:rsidRDefault="00EB1C5B" w:rsidP="00EB1C5B">
            <w:pPr>
              <w:spacing w:before="120"/>
              <w:rPr>
                <w:rFonts w:ascii="Calibri" w:hAnsi="Calibri"/>
                <w:b/>
                <w:sz w:val="20"/>
                <w:szCs w:val="20"/>
                <w:lang/>
              </w:rPr>
            </w:pPr>
            <w:r>
              <w:rPr>
                <w:rFonts w:ascii="Calibri" w:hAnsi="Calibri"/>
                <w:b/>
                <w:sz w:val="20"/>
                <w:szCs w:val="20"/>
                <w:lang/>
              </w:rPr>
              <w:lastRenderedPageBreak/>
              <w:t>Извори финансирања (износ у процентима):</w:t>
            </w:r>
          </w:p>
          <w:p w:rsidR="00EB1C5B" w:rsidRPr="00EB1C5B" w:rsidRDefault="00EB1C5B" w:rsidP="00EB1C5B">
            <w:pPr>
              <w:spacing w:before="120"/>
              <w:rPr>
                <w:rFonts w:ascii="Calibri" w:hAnsi="Calibri"/>
                <w:sz w:val="20"/>
                <w:szCs w:val="20"/>
                <w:lang/>
              </w:rPr>
            </w:pPr>
            <w:r>
              <w:rPr>
                <w:rFonts w:ascii="Calibri" w:hAnsi="Calibri"/>
                <w:sz w:val="20"/>
                <w:szCs w:val="20"/>
                <w:lang/>
              </w:rPr>
              <w:t xml:space="preserve">А) </w:t>
            </w:r>
            <w:r w:rsidRPr="00EB1C5B">
              <w:rPr>
                <w:rFonts w:ascii="Calibri" w:hAnsi="Calibri"/>
                <w:sz w:val="20"/>
                <w:szCs w:val="20"/>
                <w:lang/>
              </w:rPr>
              <w:t>Буџет Града (редовна буџетска средства, кредитна средства, неновчана средства):</w:t>
            </w:r>
            <w:r w:rsidR="007315A3">
              <w:rPr>
                <w:rFonts w:ascii="Calibri" w:hAnsi="Calibri"/>
                <w:sz w:val="20"/>
                <w:szCs w:val="20"/>
                <w:lang/>
              </w:rPr>
              <w:t xml:space="preserve"> 20</w:t>
            </w:r>
            <w:r w:rsidR="0017455E">
              <w:rPr>
                <w:rFonts w:ascii="Calibri" w:hAnsi="Calibri"/>
                <w:sz w:val="20"/>
                <w:szCs w:val="20"/>
                <w:lang/>
              </w:rPr>
              <w:t>%</w:t>
            </w:r>
          </w:p>
          <w:p w:rsidR="00EB1C5B" w:rsidRPr="00EB1C5B" w:rsidRDefault="00EB1C5B" w:rsidP="00EB1C5B">
            <w:pPr>
              <w:spacing w:before="120"/>
              <w:rPr>
                <w:rFonts w:ascii="Calibri" w:hAnsi="Calibri"/>
                <w:sz w:val="20"/>
                <w:szCs w:val="20"/>
                <w:lang/>
              </w:rPr>
            </w:pPr>
            <w:r>
              <w:rPr>
                <w:rFonts w:ascii="Calibri" w:hAnsi="Calibri"/>
                <w:sz w:val="20"/>
                <w:szCs w:val="20"/>
                <w:lang/>
              </w:rPr>
              <w:t xml:space="preserve">Б) </w:t>
            </w:r>
            <w:r w:rsidRPr="00EB1C5B">
              <w:rPr>
                <w:rFonts w:ascii="Calibri" w:hAnsi="Calibri"/>
                <w:sz w:val="20"/>
                <w:szCs w:val="20"/>
                <w:lang/>
              </w:rPr>
              <w:t>Остали извори финансирања:</w:t>
            </w:r>
            <w:r w:rsidR="007315A3">
              <w:rPr>
                <w:rFonts w:ascii="Calibri" w:hAnsi="Calibri"/>
                <w:sz w:val="20"/>
                <w:szCs w:val="20"/>
                <w:lang/>
              </w:rPr>
              <w:t xml:space="preserve"> 80</w:t>
            </w:r>
            <w:r w:rsidR="0017455E">
              <w:rPr>
                <w:rFonts w:ascii="Calibri" w:hAnsi="Calibri"/>
                <w:sz w:val="20"/>
                <w:szCs w:val="20"/>
                <w:lang/>
              </w:rPr>
              <w:t>%</w:t>
            </w:r>
            <w:r w:rsidR="007315A3">
              <w:rPr>
                <w:rFonts w:ascii="Calibri" w:hAnsi="Calibri"/>
                <w:sz w:val="20"/>
                <w:szCs w:val="20"/>
                <w:lang/>
              </w:rPr>
              <w:t xml:space="preserve"> (Регионални стамбени фонд)</w:t>
            </w:r>
          </w:p>
          <w:p w:rsidR="00B92F69" w:rsidRPr="00B92F69" w:rsidRDefault="00EB1C5B" w:rsidP="00EB1C5B">
            <w:pPr>
              <w:spacing w:before="120"/>
              <w:rPr>
                <w:rFonts w:ascii="Calibri" w:hAnsi="Calibri"/>
                <w:sz w:val="20"/>
                <w:szCs w:val="20"/>
                <w:lang/>
              </w:rPr>
            </w:pPr>
            <w:r>
              <w:rPr>
                <w:rFonts w:ascii="Calibri" w:hAnsi="Calibri"/>
                <w:sz w:val="20"/>
                <w:szCs w:val="20"/>
                <w:lang/>
              </w:rPr>
              <w:t xml:space="preserve">В) </w:t>
            </w:r>
            <w:r w:rsidRPr="00EB1C5B">
              <w:rPr>
                <w:rFonts w:ascii="Calibri" w:hAnsi="Calibri"/>
                <w:sz w:val="20"/>
                <w:szCs w:val="20"/>
                <w:lang/>
              </w:rPr>
              <w:t xml:space="preserve">Приватни капитал (сарадња са приватним </w:t>
            </w:r>
            <w:r>
              <w:rPr>
                <w:rFonts w:ascii="Calibri" w:hAnsi="Calibri"/>
                <w:sz w:val="20"/>
                <w:szCs w:val="20"/>
                <w:lang/>
              </w:rPr>
              <w:t xml:space="preserve">   </w:t>
            </w:r>
            <w:r w:rsidRPr="00EB1C5B">
              <w:rPr>
                <w:rFonts w:ascii="Calibri" w:hAnsi="Calibri"/>
                <w:sz w:val="20"/>
                <w:szCs w:val="20"/>
                <w:lang/>
              </w:rPr>
              <w:lastRenderedPageBreak/>
              <w:t>партнером):</w:t>
            </w:r>
            <w:r w:rsidR="006F460B">
              <w:rPr>
                <w:rFonts w:ascii="Calibri" w:hAnsi="Calibri"/>
                <w:sz w:val="20"/>
                <w:szCs w:val="20"/>
                <w:lang/>
              </w:rPr>
              <w:t>__</w:t>
            </w:r>
            <w:r w:rsidR="0017455E">
              <w:rPr>
                <w:rFonts w:ascii="Calibri" w:hAnsi="Calibri"/>
                <w:sz w:val="20"/>
                <w:szCs w:val="20"/>
                <w:lang/>
              </w:rPr>
              <w:t>%</w:t>
            </w:r>
          </w:p>
        </w:tc>
      </w:tr>
      <w:tr w:rsidR="00B92F69" w:rsidRPr="00B92F69" w:rsidTr="00084006">
        <w:trPr>
          <w:trHeight w:val="1212"/>
        </w:trPr>
        <w:tc>
          <w:tcPr>
            <w:tcW w:w="4788" w:type="dxa"/>
            <w:shd w:val="clear" w:color="auto" w:fill="auto"/>
          </w:tcPr>
          <w:p w:rsidR="00B92F69" w:rsidRDefault="002E081E" w:rsidP="00084006">
            <w:pPr>
              <w:spacing w:before="120"/>
              <w:rPr>
                <w:rFonts w:ascii="Calibri" w:hAnsi="Calibri"/>
                <w:b/>
                <w:sz w:val="20"/>
                <w:szCs w:val="20"/>
                <w:lang/>
              </w:rPr>
            </w:pPr>
            <w:r>
              <w:rPr>
                <w:rFonts w:ascii="Calibri" w:hAnsi="Calibri"/>
                <w:b/>
                <w:sz w:val="20"/>
                <w:szCs w:val="20"/>
                <w:lang/>
              </w:rPr>
              <w:lastRenderedPageBreak/>
              <w:t>Статус припремљености пројекта:</w:t>
            </w:r>
          </w:p>
          <w:p w:rsidR="002E081E" w:rsidRPr="00EB1C5B" w:rsidRDefault="002E081E" w:rsidP="00084006">
            <w:pPr>
              <w:spacing w:before="120"/>
              <w:rPr>
                <w:rFonts w:ascii="Calibri" w:hAnsi="Calibri"/>
                <w:sz w:val="20"/>
                <w:szCs w:val="20"/>
                <w:lang/>
              </w:rPr>
            </w:pPr>
            <w:r w:rsidRPr="00EB1C5B">
              <w:rPr>
                <w:rFonts w:ascii="Calibri" w:hAnsi="Calibri"/>
                <w:sz w:val="20"/>
                <w:szCs w:val="20"/>
                <w:lang/>
              </w:rPr>
              <w:t xml:space="preserve">А) </w:t>
            </w:r>
            <w:r w:rsidRPr="002178C1">
              <w:rPr>
                <w:rFonts w:ascii="Calibri" w:hAnsi="Calibri"/>
                <w:b/>
                <w:sz w:val="20"/>
                <w:szCs w:val="20"/>
                <w:lang/>
              </w:rPr>
              <w:t>спреман за имплементацију</w:t>
            </w:r>
          </w:p>
          <w:p w:rsidR="002E081E" w:rsidRPr="00EB1C5B" w:rsidRDefault="002E081E" w:rsidP="00084006">
            <w:pPr>
              <w:spacing w:before="120"/>
              <w:rPr>
                <w:rFonts w:ascii="Calibri" w:hAnsi="Calibri"/>
                <w:sz w:val="20"/>
                <w:szCs w:val="20"/>
                <w:lang/>
              </w:rPr>
            </w:pPr>
            <w:r w:rsidRPr="00EB1C5B">
              <w:rPr>
                <w:rFonts w:ascii="Calibri" w:hAnsi="Calibri"/>
                <w:sz w:val="20"/>
                <w:szCs w:val="20"/>
                <w:lang/>
              </w:rPr>
              <w:t>Б) студија изводљивости</w:t>
            </w:r>
          </w:p>
          <w:p w:rsidR="002E081E" w:rsidRPr="00EB1C5B" w:rsidRDefault="002E081E" w:rsidP="00084006">
            <w:pPr>
              <w:spacing w:before="120"/>
              <w:rPr>
                <w:rFonts w:ascii="Calibri" w:hAnsi="Calibri"/>
                <w:sz w:val="20"/>
                <w:szCs w:val="20"/>
                <w:lang/>
              </w:rPr>
            </w:pPr>
            <w:r w:rsidRPr="00EB1C5B">
              <w:rPr>
                <w:rFonts w:ascii="Calibri" w:hAnsi="Calibri"/>
                <w:sz w:val="20"/>
                <w:szCs w:val="20"/>
                <w:lang/>
              </w:rPr>
              <w:t xml:space="preserve">В) </w:t>
            </w:r>
            <w:r w:rsidR="00EB1C5B" w:rsidRPr="00EB1C5B">
              <w:rPr>
                <w:rFonts w:ascii="Calibri" w:hAnsi="Calibri"/>
                <w:sz w:val="20"/>
                <w:szCs w:val="20"/>
                <w:lang/>
              </w:rPr>
              <w:t>п</w:t>
            </w:r>
            <w:r w:rsidRPr="00EB1C5B">
              <w:rPr>
                <w:rFonts w:ascii="Calibri" w:hAnsi="Calibri"/>
                <w:sz w:val="20"/>
                <w:szCs w:val="20"/>
                <w:lang/>
              </w:rPr>
              <w:t xml:space="preserve">рипремљена </w:t>
            </w:r>
            <w:r w:rsidR="00EB1C5B" w:rsidRPr="00EB1C5B">
              <w:rPr>
                <w:rFonts w:ascii="Calibri" w:hAnsi="Calibri"/>
                <w:sz w:val="20"/>
                <w:szCs w:val="20"/>
                <w:lang/>
              </w:rPr>
              <w:t>техничка документација и анализа трошкова</w:t>
            </w:r>
          </w:p>
          <w:p w:rsidR="00EB1C5B" w:rsidRPr="00EB1C5B" w:rsidRDefault="00EB1C5B" w:rsidP="00084006">
            <w:pPr>
              <w:spacing w:before="120"/>
              <w:rPr>
                <w:rFonts w:ascii="Calibri" w:hAnsi="Calibri"/>
                <w:sz w:val="20"/>
                <w:szCs w:val="20"/>
                <w:lang/>
              </w:rPr>
            </w:pPr>
            <w:r w:rsidRPr="00EB1C5B">
              <w:rPr>
                <w:rFonts w:ascii="Calibri" w:hAnsi="Calibri"/>
                <w:sz w:val="20"/>
                <w:szCs w:val="20"/>
                <w:lang/>
              </w:rPr>
              <w:t>Г) пројектна идеја</w:t>
            </w:r>
          </w:p>
          <w:p w:rsidR="00EB1C5B" w:rsidRPr="002E081E" w:rsidRDefault="00EB1C5B" w:rsidP="00084006">
            <w:pPr>
              <w:spacing w:before="120"/>
              <w:rPr>
                <w:rFonts w:ascii="Calibri" w:hAnsi="Calibri"/>
                <w:b/>
                <w:sz w:val="20"/>
                <w:szCs w:val="20"/>
                <w:lang/>
              </w:rPr>
            </w:pPr>
            <w:r w:rsidRPr="00EB1C5B">
              <w:rPr>
                <w:rFonts w:ascii="Calibri" w:hAnsi="Calibri"/>
                <w:sz w:val="20"/>
                <w:szCs w:val="20"/>
                <w:lang/>
              </w:rPr>
              <w:t>Д) друго (навести)    _________________________</w:t>
            </w:r>
          </w:p>
        </w:tc>
        <w:tc>
          <w:tcPr>
            <w:tcW w:w="5101" w:type="dxa"/>
            <w:shd w:val="clear" w:color="auto" w:fill="FFFFFF" w:themeFill="background1"/>
          </w:tcPr>
          <w:p w:rsidR="002178C1" w:rsidRDefault="00EB1C5B" w:rsidP="00084006">
            <w:pPr>
              <w:spacing w:before="120"/>
              <w:rPr>
                <w:rFonts w:ascii="Calibri" w:hAnsi="Calibri"/>
                <w:b/>
                <w:sz w:val="20"/>
                <w:szCs w:val="20"/>
                <w:lang/>
              </w:rPr>
            </w:pPr>
            <w:r w:rsidRPr="00EB1C5B">
              <w:rPr>
                <w:rFonts w:ascii="Calibri" w:hAnsi="Calibri"/>
                <w:b/>
                <w:sz w:val="20"/>
                <w:szCs w:val="20"/>
                <w:lang/>
              </w:rPr>
              <w:t>Главни ризици:</w:t>
            </w:r>
            <w:r w:rsidR="00D413E3">
              <w:rPr>
                <w:rFonts w:ascii="Calibri" w:hAnsi="Calibri"/>
                <w:b/>
                <w:sz w:val="20"/>
                <w:szCs w:val="20"/>
                <w:lang/>
              </w:rPr>
              <w:t xml:space="preserve"> </w:t>
            </w:r>
          </w:p>
          <w:p w:rsidR="002178C1" w:rsidRPr="002178C1" w:rsidRDefault="002178C1" w:rsidP="002178C1">
            <w:pPr>
              <w:pStyle w:val="ListParagraph"/>
              <w:numPr>
                <w:ilvl w:val="0"/>
                <w:numId w:val="9"/>
              </w:numPr>
              <w:spacing w:before="120"/>
              <w:rPr>
                <w:rFonts w:ascii="Calibri" w:hAnsi="Calibri"/>
                <w:sz w:val="20"/>
                <w:szCs w:val="20"/>
                <w:lang/>
              </w:rPr>
            </w:pPr>
            <w:r w:rsidRPr="002178C1">
              <w:rPr>
                <w:rFonts w:ascii="Calibri" w:hAnsi="Calibri"/>
                <w:sz w:val="20"/>
                <w:szCs w:val="20"/>
                <w:lang/>
              </w:rPr>
              <w:t xml:space="preserve">Недостатак финансијских </w:t>
            </w:r>
            <w:r>
              <w:rPr>
                <w:rFonts w:ascii="Calibri" w:hAnsi="Calibri"/>
                <w:sz w:val="20"/>
                <w:szCs w:val="20"/>
                <w:lang/>
              </w:rPr>
              <w:t>и донаторских средстава</w:t>
            </w:r>
          </w:p>
          <w:p w:rsidR="00EB1C5B" w:rsidRPr="00EB1C5B" w:rsidRDefault="00EB1C5B" w:rsidP="00084006">
            <w:pPr>
              <w:spacing w:before="120"/>
              <w:rPr>
                <w:rFonts w:ascii="Calibri" w:hAnsi="Calibri"/>
                <w:b/>
                <w:sz w:val="20"/>
                <w:szCs w:val="20"/>
                <w:lang/>
              </w:rPr>
            </w:pPr>
          </w:p>
        </w:tc>
      </w:tr>
      <w:tr w:rsidR="00EB1C5B" w:rsidRPr="00B92F69" w:rsidTr="00084006">
        <w:trPr>
          <w:trHeight w:val="1212"/>
        </w:trPr>
        <w:tc>
          <w:tcPr>
            <w:tcW w:w="4788" w:type="dxa"/>
            <w:shd w:val="clear" w:color="auto" w:fill="auto"/>
          </w:tcPr>
          <w:p w:rsidR="002178C1" w:rsidRDefault="00EB1C5B" w:rsidP="00084006">
            <w:pPr>
              <w:spacing w:before="120"/>
              <w:rPr>
                <w:rFonts w:ascii="Calibri" w:hAnsi="Calibri"/>
                <w:b/>
                <w:sz w:val="20"/>
                <w:szCs w:val="20"/>
                <w:lang/>
              </w:rPr>
            </w:pPr>
            <w:r>
              <w:rPr>
                <w:rFonts w:ascii="Calibri" w:hAnsi="Calibri"/>
                <w:b/>
                <w:sz w:val="20"/>
                <w:szCs w:val="20"/>
                <w:lang/>
              </w:rPr>
              <w:t>Потенцијални партнери на пројекту:</w:t>
            </w:r>
            <w:r w:rsidR="00DE7874">
              <w:rPr>
                <w:rFonts w:ascii="Calibri" w:hAnsi="Calibri"/>
                <w:b/>
                <w:sz w:val="20"/>
                <w:szCs w:val="20"/>
                <w:lang/>
              </w:rPr>
              <w:t xml:space="preserve">  </w:t>
            </w:r>
          </w:p>
          <w:p w:rsidR="00EB1C5B" w:rsidRPr="002178C1" w:rsidRDefault="00DB223B" w:rsidP="002178C1">
            <w:pPr>
              <w:spacing w:before="120"/>
              <w:rPr>
                <w:rFonts w:ascii="Calibri" w:hAnsi="Calibri"/>
                <w:sz w:val="20"/>
                <w:szCs w:val="20"/>
                <w:lang/>
              </w:rPr>
            </w:pPr>
            <w:r w:rsidRPr="002178C1">
              <w:rPr>
                <w:rFonts w:ascii="Calibri" w:hAnsi="Calibri"/>
                <w:sz w:val="20"/>
                <w:szCs w:val="20"/>
                <w:lang/>
              </w:rPr>
              <w:t>Донатор</w:t>
            </w:r>
            <w:r w:rsidR="002178C1" w:rsidRPr="002178C1">
              <w:rPr>
                <w:rFonts w:ascii="Calibri" w:hAnsi="Calibri"/>
                <w:sz w:val="20"/>
                <w:szCs w:val="20"/>
                <w:lang/>
              </w:rPr>
              <w:t>и</w:t>
            </w:r>
            <w:r w:rsidRPr="002178C1">
              <w:rPr>
                <w:rFonts w:ascii="Calibri" w:hAnsi="Calibri"/>
                <w:sz w:val="20"/>
                <w:szCs w:val="20"/>
                <w:lang/>
              </w:rPr>
              <w:t>, средства по програмима Европске Уније, средства јавно-приватног партнерства у складу са Законом о јавно-приватном партнерству у Републици Српској и других извора.</w:t>
            </w:r>
          </w:p>
        </w:tc>
        <w:tc>
          <w:tcPr>
            <w:tcW w:w="5101" w:type="dxa"/>
            <w:shd w:val="clear" w:color="auto" w:fill="FFFFFF" w:themeFill="background1"/>
          </w:tcPr>
          <w:p w:rsidR="002178C1" w:rsidRDefault="00EB1C5B" w:rsidP="00084006">
            <w:pPr>
              <w:spacing w:before="120"/>
              <w:rPr>
                <w:rFonts w:ascii="Calibri" w:hAnsi="Calibri"/>
                <w:b/>
                <w:sz w:val="20"/>
                <w:szCs w:val="20"/>
                <w:lang/>
              </w:rPr>
            </w:pPr>
            <w:r>
              <w:rPr>
                <w:rFonts w:ascii="Calibri" w:hAnsi="Calibri"/>
                <w:b/>
                <w:sz w:val="20"/>
                <w:szCs w:val="20"/>
                <w:lang/>
              </w:rPr>
              <w:t>Носилац имплементације пројекта/мониторинг и евалуација:</w:t>
            </w:r>
            <w:r w:rsidR="00945DCD">
              <w:rPr>
                <w:rFonts w:ascii="Calibri" w:hAnsi="Calibri"/>
                <w:b/>
                <w:sz w:val="20"/>
                <w:szCs w:val="20"/>
                <w:lang/>
              </w:rPr>
              <w:t xml:space="preserve"> </w:t>
            </w:r>
          </w:p>
          <w:p w:rsidR="00EB1C5B" w:rsidRPr="002178C1" w:rsidRDefault="002178C1" w:rsidP="007315A3">
            <w:pPr>
              <w:spacing w:before="120"/>
              <w:rPr>
                <w:rFonts w:ascii="Calibri" w:hAnsi="Calibri"/>
                <w:sz w:val="20"/>
                <w:szCs w:val="20"/>
                <w:lang/>
              </w:rPr>
            </w:pPr>
            <w:r w:rsidRPr="002178C1">
              <w:rPr>
                <w:rFonts w:ascii="Calibri" w:hAnsi="Calibri"/>
                <w:sz w:val="20"/>
                <w:szCs w:val="20"/>
                <w:lang/>
              </w:rPr>
              <w:t xml:space="preserve">Одјељење за </w:t>
            </w:r>
            <w:r w:rsidR="007315A3">
              <w:rPr>
                <w:rFonts w:ascii="Calibri" w:hAnsi="Calibri"/>
                <w:sz w:val="20"/>
                <w:szCs w:val="20"/>
                <w:lang/>
              </w:rPr>
              <w:t xml:space="preserve">комуналне послове, </w:t>
            </w:r>
            <w:r w:rsidRPr="002178C1">
              <w:rPr>
                <w:rFonts w:ascii="Calibri" w:hAnsi="Calibri"/>
                <w:sz w:val="20"/>
                <w:szCs w:val="20"/>
                <w:lang/>
              </w:rPr>
              <w:t>Одјељење за локални економски развој и стратешко планирање/Одјељење за културу, туризам и социјалну политику</w:t>
            </w:r>
            <w:r w:rsidR="007315A3">
              <w:rPr>
                <w:rFonts w:ascii="Calibri" w:hAnsi="Calibri"/>
                <w:sz w:val="20"/>
                <w:szCs w:val="20"/>
                <w:lang/>
              </w:rPr>
              <w:t>, Одјељење за локални економски развој и стратешко планирање</w:t>
            </w:r>
          </w:p>
        </w:tc>
      </w:tr>
    </w:tbl>
    <w:p w:rsidR="00E06CBA" w:rsidRPr="00B92F69" w:rsidRDefault="00E06CBA"/>
    <w:sectPr w:rsidR="00E06CBA" w:rsidRPr="00B92F69" w:rsidSect="00DE1A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0AD"/>
    <w:multiLevelType w:val="hybridMultilevel"/>
    <w:tmpl w:val="B44C410C"/>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420C11"/>
    <w:multiLevelType w:val="hybridMultilevel"/>
    <w:tmpl w:val="36DCFEF6"/>
    <w:lvl w:ilvl="0" w:tplc="081A0001">
      <w:start w:val="1"/>
      <w:numFmt w:val="bullet"/>
      <w:lvlText w:val=""/>
      <w:lvlJc w:val="left"/>
      <w:pPr>
        <w:ind w:left="502" w:hanging="360"/>
      </w:pPr>
      <w:rPr>
        <w:rFonts w:ascii="Symbol" w:hAnsi="Symbol" w:hint="default"/>
      </w:rPr>
    </w:lvl>
    <w:lvl w:ilvl="1" w:tplc="081A0003" w:tentative="1">
      <w:start w:val="1"/>
      <w:numFmt w:val="bullet"/>
      <w:lvlText w:val="o"/>
      <w:lvlJc w:val="left"/>
      <w:pPr>
        <w:ind w:left="1222" w:hanging="360"/>
      </w:pPr>
      <w:rPr>
        <w:rFonts w:ascii="Courier New" w:hAnsi="Courier New" w:cs="Courier New" w:hint="default"/>
      </w:rPr>
    </w:lvl>
    <w:lvl w:ilvl="2" w:tplc="081A0005" w:tentative="1">
      <w:start w:val="1"/>
      <w:numFmt w:val="bullet"/>
      <w:lvlText w:val=""/>
      <w:lvlJc w:val="left"/>
      <w:pPr>
        <w:ind w:left="1942" w:hanging="360"/>
      </w:pPr>
      <w:rPr>
        <w:rFonts w:ascii="Wingdings" w:hAnsi="Wingdings" w:hint="default"/>
      </w:rPr>
    </w:lvl>
    <w:lvl w:ilvl="3" w:tplc="081A0001" w:tentative="1">
      <w:start w:val="1"/>
      <w:numFmt w:val="bullet"/>
      <w:lvlText w:val=""/>
      <w:lvlJc w:val="left"/>
      <w:pPr>
        <w:ind w:left="2662" w:hanging="360"/>
      </w:pPr>
      <w:rPr>
        <w:rFonts w:ascii="Symbol" w:hAnsi="Symbol" w:hint="default"/>
      </w:rPr>
    </w:lvl>
    <w:lvl w:ilvl="4" w:tplc="081A0003" w:tentative="1">
      <w:start w:val="1"/>
      <w:numFmt w:val="bullet"/>
      <w:lvlText w:val="o"/>
      <w:lvlJc w:val="left"/>
      <w:pPr>
        <w:ind w:left="3382" w:hanging="360"/>
      </w:pPr>
      <w:rPr>
        <w:rFonts w:ascii="Courier New" w:hAnsi="Courier New" w:cs="Courier New" w:hint="default"/>
      </w:rPr>
    </w:lvl>
    <w:lvl w:ilvl="5" w:tplc="081A0005" w:tentative="1">
      <w:start w:val="1"/>
      <w:numFmt w:val="bullet"/>
      <w:lvlText w:val=""/>
      <w:lvlJc w:val="left"/>
      <w:pPr>
        <w:ind w:left="4102" w:hanging="360"/>
      </w:pPr>
      <w:rPr>
        <w:rFonts w:ascii="Wingdings" w:hAnsi="Wingdings" w:hint="default"/>
      </w:rPr>
    </w:lvl>
    <w:lvl w:ilvl="6" w:tplc="081A0001" w:tentative="1">
      <w:start w:val="1"/>
      <w:numFmt w:val="bullet"/>
      <w:lvlText w:val=""/>
      <w:lvlJc w:val="left"/>
      <w:pPr>
        <w:ind w:left="4822" w:hanging="360"/>
      </w:pPr>
      <w:rPr>
        <w:rFonts w:ascii="Symbol" w:hAnsi="Symbol" w:hint="default"/>
      </w:rPr>
    </w:lvl>
    <w:lvl w:ilvl="7" w:tplc="081A0003" w:tentative="1">
      <w:start w:val="1"/>
      <w:numFmt w:val="bullet"/>
      <w:lvlText w:val="o"/>
      <w:lvlJc w:val="left"/>
      <w:pPr>
        <w:ind w:left="5542" w:hanging="360"/>
      </w:pPr>
      <w:rPr>
        <w:rFonts w:ascii="Courier New" w:hAnsi="Courier New" w:cs="Courier New" w:hint="default"/>
      </w:rPr>
    </w:lvl>
    <w:lvl w:ilvl="8" w:tplc="081A0005" w:tentative="1">
      <w:start w:val="1"/>
      <w:numFmt w:val="bullet"/>
      <w:lvlText w:val=""/>
      <w:lvlJc w:val="left"/>
      <w:pPr>
        <w:ind w:left="6262" w:hanging="360"/>
      </w:pPr>
      <w:rPr>
        <w:rFonts w:ascii="Wingdings" w:hAnsi="Wingdings" w:hint="default"/>
      </w:rPr>
    </w:lvl>
  </w:abstractNum>
  <w:abstractNum w:abstractNumId="2">
    <w:nsid w:val="1D47566A"/>
    <w:multiLevelType w:val="hybridMultilevel"/>
    <w:tmpl w:val="4922F788"/>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BC2DAC"/>
    <w:multiLevelType w:val="hybridMultilevel"/>
    <w:tmpl w:val="B72242DC"/>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F52ED8"/>
    <w:multiLevelType w:val="hybridMultilevel"/>
    <w:tmpl w:val="B698585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nsid w:val="39EA0D95"/>
    <w:multiLevelType w:val="hybridMultilevel"/>
    <w:tmpl w:val="89087660"/>
    <w:lvl w:ilvl="0" w:tplc="081A0001">
      <w:start w:val="1"/>
      <w:numFmt w:val="bullet"/>
      <w:lvlText w:val=""/>
      <w:lvlJc w:val="left"/>
      <w:pPr>
        <w:ind w:left="502" w:hanging="360"/>
      </w:pPr>
      <w:rPr>
        <w:rFonts w:ascii="Symbol" w:hAnsi="Symbol" w:hint="default"/>
      </w:rPr>
    </w:lvl>
    <w:lvl w:ilvl="1" w:tplc="081A0003" w:tentative="1">
      <w:start w:val="1"/>
      <w:numFmt w:val="bullet"/>
      <w:lvlText w:val="o"/>
      <w:lvlJc w:val="left"/>
      <w:pPr>
        <w:ind w:left="1222" w:hanging="360"/>
      </w:pPr>
      <w:rPr>
        <w:rFonts w:ascii="Courier New" w:hAnsi="Courier New" w:cs="Courier New" w:hint="default"/>
      </w:rPr>
    </w:lvl>
    <w:lvl w:ilvl="2" w:tplc="081A0005" w:tentative="1">
      <w:start w:val="1"/>
      <w:numFmt w:val="bullet"/>
      <w:lvlText w:val=""/>
      <w:lvlJc w:val="left"/>
      <w:pPr>
        <w:ind w:left="1942" w:hanging="360"/>
      </w:pPr>
      <w:rPr>
        <w:rFonts w:ascii="Wingdings" w:hAnsi="Wingdings" w:hint="default"/>
      </w:rPr>
    </w:lvl>
    <w:lvl w:ilvl="3" w:tplc="081A0001" w:tentative="1">
      <w:start w:val="1"/>
      <w:numFmt w:val="bullet"/>
      <w:lvlText w:val=""/>
      <w:lvlJc w:val="left"/>
      <w:pPr>
        <w:ind w:left="2662" w:hanging="360"/>
      </w:pPr>
      <w:rPr>
        <w:rFonts w:ascii="Symbol" w:hAnsi="Symbol" w:hint="default"/>
      </w:rPr>
    </w:lvl>
    <w:lvl w:ilvl="4" w:tplc="081A0003" w:tentative="1">
      <w:start w:val="1"/>
      <w:numFmt w:val="bullet"/>
      <w:lvlText w:val="o"/>
      <w:lvlJc w:val="left"/>
      <w:pPr>
        <w:ind w:left="3382" w:hanging="360"/>
      </w:pPr>
      <w:rPr>
        <w:rFonts w:ascii="Courier New" w:hAnsi="Courier New" w:cs="Courier New" w:hint="default"/>
      </w:rPr>
    </w:lvl>
    <w:lvl w:ilvl="5" w:tplc="081A0005" w:tentative="1">
      <w:start w:val="1"/>
      <w:numFmt w:val="bullet"/>
      <w:lvlText w:val=""/>
      <w:lvlJc w:val="left"/>
      <w:pPr>
        <w:ind w:left="4102" w:hanging="360"/>
      </w:pPr>
      <w:rPr>
        <w:rFonts w:ascii="Wingdings" w:hAnsi="Wingdings" w:hint="default"/>
      </w:rPr>
    </w:lvl>
    <w:lvl w:ilvl="6" w:tplc="081A0001" w:tentative="1">
      <w:start w:val="1"/>
      <w:numFmt w:val="bullet"/>
      <w:lvlText w:val=""/>
      <w:lvlJc w:val="left"/>
      <w:pPr>
        <w:ind w:left="4822" w:hanging="360"/>
      </w:pPr>
      <w:rPr>
        <w:rFonts w:ascii="Symbol" w:hAnsi="Symbol" w:hint="default"/>
      </w:rPr>
    </w:lvl>
    <w:lvl w:ilvl="7" w:tplc="081A0003" w:tentative="1">
      <w:start w:val="1"/>
      <w:numFmt w:val="bullet"/>
      <w:lvlText w:val="o"/>
      <w:lvlJc w:val="left"/>
      <w:pPr>
        <w:ind w:left="5542" w:hanging="360"/>
      </w:pPr>
      <w:rPr>
        <w:rFonts w:ascii="Courier New" w:hAnsi="Courier New" w:cs="Courier New" w:hint="default"/>
      </w:rPr>
    </w:lvl>
    <w:lvl w:ilvl="8" w:tplc="081A0005" w:tentative="1">
      <w:start w:val="1"/>
      <w:numFmt w:val="bullet"/>
      <w:lvlText w:val=""/>
      <w:lvlJc w:val="left"/>
      <w:pPr>
        <w:ind w:left="6262" w:hanging="360"/>
      </w:pPr>
      <w:rPr>
        <w:rFonts w:ascii="Wingdings" w:hAnsi="Wingdings" w:hint="default"/>
      </w:rPr>
    </w:lvl>
  </w:abstractNum>
  <w:abstractNum w:abstractNumId="6">
    <w:nsid w:val="52111734"/>
    <w:multiLevelType w:val="hybridMultilevel"/>
    <w:tmpl w:val="588A2902"/>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3E63638"/>
    <w:multiLevelType w:val="hybridMultilevel"/>
    <w:tmpl w:val="518E3B66"/>
    <w:lvl w:ilvl="0" w:tplc="081A0001">
      <w:start w:val="1"/>
      <w:numFmt w:val="bullet"/>
      <w:lvlText w:val=""/>
      <w:lvlJc w:val="left"/>
      <w:pPr>
        <w:ind w:left="502" w:hanging="360"/>
      </w:pPr>
      <w:rPr>
        <w:rFonts w:ascii="Symbol" w:hAnsi="Symbol" w:hint="default"/>
      </w:rPr>
    </w:lvl>
    <w:lvl w:ilvl="1" w:tplc="081A0003" w:tentative="1">
      <w:start w:val="1"/>
      <w:numFmt w:val="bullet"/>
      <w:lvlText w:val="o"/>
      <w:lvlJc w:val="left"/>
      <w:pPr>
        <w:ind w:left="1049" w:hanging="360"/>
      </w:pPr>
      <w:rPr>
        <w:rFonts w:ascii="Courier New" w:hAnsi="Courier New" w:cs="Courier New" w:hint="default"/>
      </w:rPr>
    </w:lvl>
    <w:lvl w:ilvl="2" w:tplc="081A0005" w:tentative="1">
      <w:start w:val="1"/>
      <w:numFmt w:val="bullet"/>
      <w:lvlText w:val=""/>
      <w:lvlJc w:val="left"/>
      <w:pPr>
        <w:ind w:left="1769" w:hanging="360"/>
      </w:pPr>
      <w:rPr>
        <w:rFonts w:ascii="Wingdings" w:hAnsi="Wingdings" w:hint="default"/>
      </w:rPr>
    </w:lvl>
    <w:lvl w:ilvl="3" w:tplc="081A0001" w:tentative="1">
      <w:start w:val="1"/>
      <w:numFmt w:val="bullet"/>
      <w:lvlText w:val=""/>
      <w:lvlJc w:val="left"/>
      <w:pPr>
        <w:ind w:left="2489" w:hanging="360"/>
      </w:pPr>
      <w:rPr>
        <w:rFonts w:ascii="Symbol" w:hAnsi="Symbol" w:hint="default"/>
      </w:rPr>
    </w:lvl>
    <w:lvl w:ilvl="4" w:tplc="081A0003" w:tentative="1">
      <w:start w:val="1"/>
      <w:numFmt w:val="bullet"/>
      <w:lvlText w:val="o"/>
      <w:lvlJc w:val="left"/>
      <w:pPr>
        <w:ind w:left="3209" w:hanging="360"/>
      </w:pPr>
      <w:rPr>
        <w:rFonts w:ascii="Courier New" w:hAnsi="Courier New" w:cs="Courier New" w:hint="default"/>
      </w:rPr>
    </w:lvl>
    <w:lvl w:ilvl="5" w:tplc="081A0005" w:tentative="1">
      <w:start w:val="1"/>
      <w:numFmt w:val="bullet"/>
      <w:lvlText w:val=""/>
      <w:lvlJc w:val="left"/>
      <w:pPr>
        <w:ind w:left="3929" w:hanging="360"/>
      </w:pPr>
      <w:rPr>
        <w:rFonts w:ascii="Wingdings" w:hAnsi="Wingdings" w:hint="default"/>
      </w:rPr>
    </w:lvl>
    <w:lvl w:ilvl="6" w:tplc="081A0001" w:tentative="1">
      <w:start w:val="1"/>
      <w:numFmt w:val="bullet"/>
      <w:lvlText w:val=""/>
      <w:lvlJc w:val="left"/>
      <w:pPr>
        <w:ind w:left="4649" w:hanging="360"/>
      </w:pPr>
      <w:rPr>
        <w:rFonts w:ascii="Symbol" w:hAnsi="Symbol" w:hint="default"/>
      </w:rPr>
    </w:lvl>
    <w:lvl w:ilvl="7" w:tplc="081A0003" w:tentative="1">
      <w:start w:val="1"/>
      <w:numFmt w:val="bullet"/>
      <w:lvlText w:val="o"/>
      <w:lvlJc w:val="left"/>
      <w:pPr>
        <w:ind w:left="5369" w:hanging="360"/>
      </w:pPr>
      <w:rPr>
        <w:rFonts w:ascii="Courier New" w:hAnsi="Courier New" w:cs="Courier New" w:hint="default"/>
      </w:rPr>
    </w:lvl>
    <w:lvl w:ilvl="8" w:tplc="081A0005" w:tentative="1">
      <w:start w:val="1"/>
      <w:numFmt w:val="bullet"/>
      <w:lvlText w:val=""/>
      <w:lvlJc w:val="left"/>
      <w:pPr>
        <w:ind w:left="6089" w:hanging="360"/>
      </w:pPr>
      <w:rPr>
        <w:rFonts w:ascii="Wingdings" w:hAnsi="Wingdings" w:hint="default"/>
      </w:rPr>
    </w:lvl>
  </w:abstractNum>
  <w:abstractNum w:abstractNumId="8">
    <w:nsid w:val="6FEB5957"/>
    <w:multiLevelType w:val="hybridMultilevel"/>
    <w:tmpl w:val="466E5CA2"/>
    <w:lvl w:ilvl="0" w:tplc="081A0001">
      <w:start w:val="1"/>
      <w:numFmt w:val="bullet"/>
      <w:lvlText w:val=""/>
      <w:lvlJc w:val="left"/>
      <w:pPr>
        <w:ind w:left="534" w:hanging="360"/>
      </w:pPr>
      <w:rPr>
        <w:rFonts w:ascii="Symbol" w:hAnsi="Symbol" w:hint="default"/>
      </w:rPr>
    </w:lvl>
    <w:lvl w:ilvl="1" w:tplc="081A0003" w:tentative="1">
      <w:start w:val="1"/>
      <w:numFmt w:val="bullet"/>
      <w:lvlText w:val="o"/>
      <w:lvlJc w:val="left"/>
      <w:pPr>
        <w:ind w:left="1254" w:hanging="360"/>
      </w:pPr>
      <w:rPr>
        <w:rFonts w:ascii="Courier New" w:hAnsi="Courier New" w:cs="Courier New" w:hint="default"/>
      </w:rPr>
    </w:lvl>
    <w:lvl w:ilvl="2" w:tplc="081A0005" w:tentative="1">
      <w:start w:val="1"/>
      <w:numFmt w:val="bullet"/>
      <w:lvlText w:val=""/>
      <w:lvlJc w:val="left"/>
      <w:pPr>
        <w:ind w:left="1974" w:hanging="360"/>
      </w:pPr>
      <w:rPr>
        <w:rFonts w:ascii="Wingdings" w:hAnsi="Wingdings" w:hint="default"/>
      </w:rPr>
    </w:lvl>
    <w:lvl w:ilvl="3" w:tplc="081A0001" w:tentative="1">
      <w:start w:val="1"/>
      <w:numFmt w:val="bullet"/>
      <w:lvlText w:val=""/>
      <w:lvlJc w:val="left"/>
      <w:pPr>
        <w:ind w:left="2694" w:hanging="360"/>
      </w:pPr>
      <w:rPr>
        <w:rFonts w:ascii="Symbol" w:hAnsi="Symbol" w:hint="default"/>
      </w:rPr>
    </w:lvl>
    <w:lvl w:ilvl="4" w:tplc="081A0003" w:tentative="1">
      <w:start w:val="1"/>
      <w:numFmt w:val="bullet"/>
      <w:lvlText w:val="o"/>
      <w:lvlJc w:val="left"/>
      <w:pPr>
        <w:ind w:left="3414" w:hanging="360"/>
      </w:pPr>
      <w:rPr>
        <w:rFonts w:ascii="Courier New" w:hAnsi="Courier New" w:cs="Courier New" w:hint="default"/>
      </w:rPr>
    </w:lvl>
    <w:lvl w:ilvl="5" w:tplc="081A0005" w:tentative="1">
      <w:start w:val="1"/>
      <w:numFmt w:val="bullet"/>
      <w:lvlText w:val=""/>
      <w:lvlJc w:val="left"/>
      <w:pPr>
        <w:ind w:left="4134" w:hanging="360"/>
      </w:pPr>
      <w:rPr>
        <w:rFonts w:ascii="Wingdings" w:hAnsi="Wingdings" w:hint="default"/>
      </w:rPr>
    </w:lvl>
    <w:lvl w:ilvl="6" w:tplc="081A0001" w:tentative="1">
      <w:start w:val="1"/>
      <w:numFmt w:val="bullet"/>
      <w:lvlText w:val=""/>
      <w:lvlJc w:val="left"/>
      <w:pPr>
        <w:ind w:left="4854" w:hanging="360"/>
      </w:pPr>
      <w:rPr>
        <w:rFonts w:ascii="Symbol" w:hAnsi="Symbol" w:hint="default"/>
      </w:rPr>
    </w:lvl>
    <w:lvl w:ilvl="7" w:tplc="081A0003" w:tentative="1">
      <w:start w:val="1"/>
      <w:numFmt w:val="bullet"/>
      <w:lvlText w:val="o"/>
      <w:lvlJc w:val="left"/>
      <w:pPr>
        <w:ind w:left="5574" w:hanging="360"/>
      </w:pPr>
      <w:rPr>
        <w:rFonts w:ascii="Courier New" w:hAnsi="Courier New" w:cs="Courier New" w:hint="default"/>
      </w:rPr>
    </w:lvl>
    <w:lvl w:ilvl="8" w:tplc="081A0005" w:tentative="1">
      <w:start w:val="1"/>
      <w:numFmt w:val="bullet"/>
      <w:lvlText w:val=""/>
      <w:lvlJc w:val="left"/>
      <w:pPr>
        <w:ind w:left="6294" w:hanging="360"/>
      </w:pPr>
      <w:rPr>
        <w:rFonts w:ascii="Wingdings" w:hAnsi="Wingdings" w:hint="default"/>
      </w:rPr>
    </w:lvl>
  </w:abstractNum>
  <w:num w:numId="1">
    <w:abstractNumId w:val="6"/>
  </w:num>
  <w:num w:numId="2">
    <w:abstractNumId w:val="0"/>
  </w:num>
  <w:num w:numId="3">
    <w:abstractNumId w:val="3"/>
  </w:num>
  <w:num w:numId="4">
    <w:abstractNumId w:val="2"/>
  </w:num>
  <w:num w:numId="5">
    <w:abstractNumId w:val="5"/>
  </w:num>
  <w:num w:numId="6">
    <w:abstractNumId w:val="8"/>
  </w:num>
  <w:num w:numId="7">
    <w:abstractNumId w:val="7"/>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F33D3D"/>
    <w:rsid w:val="00010AA9"/>
    <w:rsid w:val="000F7114"/>
    <w:rsid w:val="0017455E"/>
    <w:rsid w:val="001C2872"/>
    <w:rsid w:val="00210281"/>
    <w:rsid w:val="002178C1"/>
    <w:rsid w:val="002E081E"/>
    <w:rsid w:val="00326A79"/>
    <w:rsid w:val="004818BB"/>
    <w:rsid w:val="005F07BF"/>
    <w:rsid w:val="006866F6"/>
    <w:rsid w:val="006B359A"/>
    <w:rsid w:val="006B7E6B"/>
    <w:rsid w:val="006F460B"/>
    <w:rsid w:val="007315A3"/>
    <w:rsid w:val="007A01CB"/>
    <w:rsid w:val="007D64E1"/>
    <w:rsid w:val="008C616E"/>
    <w:rsid w:val="00945DCD"/>
    <w:rsid w:val="00B92F69"/>
    <w:rsid w:val="00BD0805"/>
    <w:rsid w:val="00C11E50"/>
    <w:rsid w:val="00D413E3"/>
    <w:rsid w:val="00DB223B"/>
    <w:rsid w:val="00DE1AF0"/>
    <w:rsid w:val="00DE7874"/>
    <w:rsid w:val="00E06CBA"/>
    <w:rsid w:val="00E46664"/>
    <w:rsid w:val="00E74DEA"/>
    <w:rsid w:val="00EB1C5B"/>
    <w:rsid w:val="00EB2FB6"/>
    <w:rsid w:val="00F20638"/>
    <w:rsid w:val="00F33D3D"/>
    <w:rsid w:val="00F423DE"/>
    <w:rsid w:val="00FB4206"/>
    <w:rsid w:val="00FC4A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D3D"/>
    <w:pPr>
      <w:spacing w:after="0" w:line="240" w:lineRule="auto"/>
    </w:pPr>
    <w:rPr>
      <w:rFonts w:ascii="Times New Roman" w:eastAsia="Times New Roman" w:hAnsi="Times New Roman" w:cs="Times New Roman"/>
      <w:sz w:val="24"/>
      <w:szCs w:val="24"/>
      <w:lang w:val="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A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D3D"/>
    <w:pPr>
      <w:spacing w:after="0" w:line="240" w:lineRule="auto"/>
    </w:pPr>
    <w:rPr>
      <w:rFonts w:ascii="Times New Roman" w:eastAsia="Times New Roman" w:hAnsi="Times New Roman" w:cs="Times New Roman"/>
      <w:sz w:val="24"/>
      <w:szCs w:val="24"/>
      <w:lang w:val="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A3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Stankovic</dc:creator>
  <cp:keywords/>
  <dc:description/>
  <cp:lastModifiedBy>ultimate</cp:lastModifiedBy>
  <cp:revision>10</cp:revision>
  <dcterms:created xsi:type="dcterms:W3CDTF">2018-09-07T06:37:00Z</dcterms:created>
  <dcterms:modified xsi:type="dcterms:W3CDTF">2018-10-08T11:55:00Z</dcterms:modified>
</cp:coreProperties>
</file>